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13" w:rsidRDefault="00743313" w:rsidP="00181D9D">
      <w:pPr>
        <w:widowControl w:val="0"/>
        <w:suppressAutoHyphens/>
        <w:spacing w:after="0" w:line="360" w:lineRule="auto"/>
        <w:jc w:val="center"/>
        <w:rPr>
          <w:rFonts w:ascii="Times New Roman" w:hAnsi="Times New Roman"/>
          <w:b/>
          <w:sz w:val="28"/>
          <w:szCs w:val="28"/>
          <w:lang w:eastAsia="ru-RU"/>
        </w:rPr>
      </w:pPr>
      <w:bookmarkStart w:id="0" w:name="_GoBack"/>
      <w:bookmarkEnd w:id="0"/>
      <w:r w:rsidRPr="00743313">
        <w:rPr>
          <w:rFonts w:ascii="Times New Roman" w:hAnsi="Times New Roman"/>
          <w:b/>
          <w:sz w:val="28"/>
          <w:szCs w:val="28"/>
          <w:lang w:eastAsia="ru-RU"/>
        </w:rPr>
        <w:t>Комментарий</w:t>
      </w:r>
    </w:p>
    <w:p w:rsidR="00213EDA" w:rsidRPr="00E23F9B" w:rsidRDefault="00743313" w:rsidP="00181D9D">
      <w:pPr>
        <w:widowControl w:val="0"/>
        <w:suppressAutoHyphens/>
        <w:spacing w:after="0" w:line="360" w:lineRule="auto"/>
        <w:jc w:val="center"/>
        <w:rPr>
          <w:rFonts w:ascii="Times New Roman" w:hAnsi="Times New Roman"/>
          <w:b/>
          <w:sz w:val="28"/>
          <w:szCs w:val="28"/>
          <w:lang w:eastAsia="ru-RU"/>
        </w:rPr>
      </w:pPr>
      <w:r w:rsidRPr="00E23F9B">
        <w:rPr>
          <w:rFonts w:ascii="Times New Roman" w:hAnsi="Times New Roman"/>
          <w:b/>
          <w:sz w:val="28"/>
          <w:szCs w:val="28"/>
          <w:lang w:eastAsia="ru-RU"/>
        </w:rPr>
        <w:t xml:space="preserve">к </w:t>
      </w:r>
      <w:r w:rsidR="00213EDA" w:rsidRPr="00213EDA">
        <w:rPr>
          <w:rFonts w:ascii="Times New Roman" w:hAnsi="Times New Roman"/>
          <w:b/>
          <w:sz w:val="28"/>
          <w:szCs w:val="28"/>
          <w:lang w:eastAsia="ru-RU"/>
        </w:rPr>
        <w:t>Е</w:t>
      </w:r>
      <w:r w:rsidRPr="00E23F9B">
        <w:rPr>
          <w:rFonts w:ascii="Times New Roman" w:hAnsi="Times New Roman"/>
          <w:b/>
          <w:sz w:val="28"/>
          <w:szCs w:val="28"/>
          <w:lang w:eastAsia="ru-RU"/>
        </w:rPr>
        <w:t>диным рекомендациям по установлению на федеральном, региональном и местном уровнях систем оплаты труда работников государственных и муниципальных учреждений на 2024 год</w:t>
      </w:r>
    </w:p>
    <w:p w:rsidR="00C8480B" w:rsidRDefault="00C8480B" w:rsidP="00E23F9B">
      <w:pPr>
        <w:widowControl w:val="0"/>
        <w:suppressAutoHyphens/>
        <w:spacing w:after="0" w:line="360" w:lineRule="auto"/>
        <w:ind w:firstLine="709"/>
        <w:jc w:val="both"/>
        <w:rPr>
          <w:rFonts w:ascii="Times New Roman" w:hAnsi="Times New Roman"/>
          <w:b/>
          <w:sz w:val="28"/>
          <w:szCs w:val="28"/>
          <w:lang w:eastAsia="ru-RU"/>
        </w:rPr>
      </w:pPr>
    </w:p>
    <w:p w:rsidR="00875BD0" w:rsidRDefault="00875BD0" w:rsidP="00875BD0">
      <w:pPr>
        <w:widowControl w:val="0"/>
        <w:suppressAutoHyphens/>
        <w:spacing w:after="0" w:line="360" w:lineRule="auto"/>
        <w:ind w:firstLine="709"/>
        <w:jc w:val="both"/>
        <w:rPr>
          <w:rFonts w:ascii="Times New Roman" w:hAnsi="Times New Roman"/>
          <w:sz w:val="28"/>
          <w:szCs w:val="28"/>
        </w:rPr>
      </w:pPr>
      <w:r w:rsidRPr="00875BD0">
        <w:rPr>
          <w:rFonts w:ascii="Times New Roman" w:hAnsi="Times New Roman"/>
          <w:sz w:val="28"/>
          <w:szCs w:val="28"/>
        </w:rPr>
        <w:t xml:space="preserve">Российская трехсторонняя комиссия по регулированию социально-трудовых отношений </w:t>
      </w:r>
      <w:r>
        <w:rPr>
          <w:rFonts w:ascii="Times New Roman" w:hAnsi="Times New Roman"/>
          <w:sz w:val="28"/>
          <w:szCs w:val="28"/>
        </w:rPr>
        <w:t xml:space="preserve">(РТК) в соответствии с частью </w:t>
      </w:r>
      <w:r w:rsidRPr="00875BD0">
        <w:rPr>
          <w:rFonts w:ascii="Times New Roman" w:hAnsi="Times New Roman"/>
          <w:sz w:val="28"/>
          <w:szCs w:val="28"/>
        </w:rPr>
        <w:t>3 статьи 135 Т</w:t>
      </w:r>
      <w:r>
        <w:rPr>
          <w:rFonts w:ascii="Times New Roman" w:hAnsi="Times New Roman"/>
          <w:sz w:val="28"/>
          <w:szCs w:val="28"/>
        </w:rPr>
        <w:t>рудового кодекса Российской</w:t>
      </w:r>
      <w:r>
        <w:rPr>
          <w:rFonts w:ascii="Times New Roman" w:hAnsi="Times New Roman"/>
          <w:sz w:val="28"/>
          <w:szCs w:val="28"/>
        </w:rPr>
        <w:tab/>
        <w:t xml:space="preserve"> Федерации (ТК РФ) на последнем предновогоднем заседании </w:t>
      </w:r>
      <w:r w:rsidR="00A3129E">
        <w:rPr>
          <w:rFonts w:ascii="Times New Roman" w:hAnsi="Times New Roman"/>
          <w:sz w:val="28"/>
          <w:szCs w:val="28"/>
        </w:rPr>
        <w:t>22.12.2023 г.</w:t>
      </w:r>
      <w:r>
        <w:rPr>
          <w:rFonts w:ascii="Times New Roman" w:hAnsi="Times New Roman"/>
          <w:sz w:val="28"/>
          <w:szCs w:val="28"/>
        </w:rPr>
        <w:t xml:space="preserve"> </w:t>
      </w:r>
      <w:r w:rsidRPr="00875BD0">
        <w:rPr>
          <w:rFonts w:ascii="Times New Roman" w:hAnsi="Times New Roman"/>
          <w:sz w:val="28"/>
          <w:szCs w:val="28"/>
        </w:rPr>
        <w:t>рассмотрел</w:t>
      </w:r>
      <w:r w:rsidR="00A3129E">
        <w:rPr>
          <w:rFonts w:ascii="Times New Roman" w:hAnsi="Times New Roman"/>
          <w:sz w:val="28"/>
          <w:szCs w:val="28"/>
        </w:rPr>
        <w:t>а</w:t>
      </w:r>
      <w:r>
        <w:rPr>
          <w:rFonts w:ascii="Times New Roman" w:hAnsi="Times New Roman"/>
          <w:sz w:val="28"/>
          <w:szCs w:val="28"/>
        </w:rPr>
        <w:t xml:space="preserve"> </w:t>
      </w:r>
      <w:r w:rsidRPr="00875BD0">
        <w:rPr>
          <w:rFonts w:ascii="Times New Roman" w:hAnsi="Times New Roman"/>
          <w:sz w:val="28"/>
          <w:szCs w:val="28"/>
        </w:rPr>
        <w:t>и одобр</w:t>
      </w:r>
      <w:r>
        <w:rPr>
          <w:rFonts w:ascii="Times New Roman" w:hAnsi="Times New Roman"/>
          <w:sz w:val="28"/>
          <w:szCs w:val="28"/>
        </w:rPr>
        <w:t>ил</w:t>
      </w:r>
      <w:r w:rsidR="00A3129E">
        <w:rPr>
          <w:rFonts w:ascii="Times New Roman" w:hAnsi="Times New Roman"/>
          <w:sz w:val="28"/>
          <w:szCs w:val="28"/>
        </w:rPr>
        <w:t>а</w:t>
      </w:r>
      <w:r>
        <w:rPr>
          <w:rFonts w:ascii="Times New Roman" w:hAnsi="Times New Roman"/>
          <w:sz w:val="28"/>
          <w:szCs w:val="28"/>
        </w:rPr>
        <w:t xml:space="preserve"> </w:t>
      </w:r>
      <w:r w:rsidRPr="00875BD0">
        <w:rPr>
          <w:rFonts w:ascii="Times New Roman" w:hAnsi="Times New Roman"/>
          <w:sz w:val="28"/>
          <w:szCs w:val="28"/>
        </w:rPr>
        <w:t>проект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2024 год</w:t>
      </w:r>
      <w:r w:rsidR="00743F45">
        <w:rPr>
          <w:rFonts w:ascii="Times New Roman" w:hAnsi="Times New Roman"/>
          <w:sz w:val="28"/>
          <w:szCs w:val="28"/>
        </w:rPr>
        <w:t xml:space="preserve"> (далее - Единые рекомендации)</w:t>
      </w:r>
      <w:r w:rsidRPr="00875BD0">
        <w:rPr>
          <w:rFonts w:ascii="Times New Roman" w:hAnsi="Times New Roman"/>
          <w:sz w:val="28"/>
          <w:szCs w:val="28"/>
        </w:rPr>
        <w:t>.</w:t>
      </w:r>
    </w:p>
    <w:p w:rsidR="00875BD0" w:rsidRDefault="00743F45" w:rsidP="00875BD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w:t>
      </w:r>
      <w:r w:rsidR="00875BD0" w:rsidRPr="00E23F9B">
        <w:rPr>
          <w:rFonts w:ascii="Times New Roman" w:hAnsi="Times New Roman"/>
          <w:sz w:val="28"/>
          <w:szCs w:val="28"/>
        </w:rPr>
        <w:t>рофсоюзн</w:t>
      </w:r>
      <w:r>
        <w:rPr>
          <w:rFonts w:ascii="Times New Roman" w:hAnsi="Times New Roman"/>
          <w:sz w:val="28"/>
          <w:szCs w:val="28"/>
        </w:rPr>
        <w:t xml:space="preserve">ая </w:t>
      </w:r>
      <w:r w:rsidR="00875BD0" w:rsidRPr="00E23F9B">
        <w:rPr>
          <w:rFonts w:ascii="Times New Roman" w:hAnsi="Times New Roman"/>
          <w:sz w:val="28"/>
          <w:szCs w:val="28"/>
        </w:rPr>
        <w:t xml:space="preserve">сторона </w:t>
      </w:r>
      <w:r w:rsidR="00BA5B18">
        <w:rPr>
          <w:rFonts w:ascii="Times New Roman" w:hAnsi="Times New Roman"/>
          <w:sz w:val="28"/>
          <w:szCs w:val="28"/>
        </w:rPr>
        <w:t xml:space="preserve"> РТК </w:t>
      </w:r>
      <w:r w:rsidR="00875BD0" w:rsidRPr="00E23F9B">
        <w:rPr>
          <w:rFonts w:ascii="Times New Roman" w:hAnsi="Times New Roman"/>
          <w:sz w:val="28"/>
          <w:szCs w:val="28"/>
        </w:rPr>
        <w:t xml:space="preserve">согласилась с </w:t>
      </w:r>
      <w:r>
        <w:rPr>
          <w:rFonts w:ascii="Times New Roman" w:hAnsi="Times New Roman"/>
          <w:sz w:val="28"/>
          <w:szCs w:val="28"/>
        </w:rPr>
        <w:t xml:space="preserve">представленным проектом,  но при этом было отмечено </w:t>
      </w:r>
      <w:r w:rsidR="00875BD0" w:rsidRPr="00E23F9B">
        <w:rPr>
          <w:rFonts w:ascii="Times New Roman" w:hAnsi="Times New Roman"/>
          <w:sz w:val="28"/>
          <w:szCs w:val="28"/>
        </w:rPr>
        <w:t>очередное нарушение нормы Т</w:t>
      </w:r>
      <w:r>
        <w:rPr>
          <w:rFonts w:ascii="Times New Roman" w:hAnsi="Times New Roman"/>
          <w:sz w:val="28"/>
          <w:szCs w:val="28"/>
        </w:rPr>
        <w:t>К РФ</w:t>
      </w:r>
      <w:r w:rsidR="00F95505">
        <w:rPr>
          <w:rFonts w:ascii="Times New Roman" w:hAnsi="Times New Roman"/>
          <w:sz w:val="28"/>
          <w:szCs w:val="28"/>
        </w:rPr>
        <w:t xml:space="preserve">, предусматривающей </w:t>
      </w:r>
      <w:r w:rsidR="00875BD0" w:rsidRPr="00E23F9B">
        <w:rPr>
          <w:rFonts w:ascii="Times New Roman" w:hAnsi="Times New Roman"/>
          <w:sz w:val="28"/>
          <w:szCs w:val="28"/>
        </w:rPr>
        <w:t xml:space="preserve"> подготовк</w:t>
      </w:r>
      <w:r w:rsidR="00F95505">
        <w:rPr>
          <w:rFonts w:ascii="Times New Roman" w:hAnsi="Times New Roman"/>
          <w:sz w:val="28"/>
          <w:szCs w:val="28"/>
        </w:rPr>
        <w:t>у</w:t>
      </w:r>
      <w:r w:rsidR="00875BD0" w:rsidRPr="00E23F9B">
        <w:rPr>
          <w:rFonts w:ascii="Times New Roman" w:hAnsi="Times New Roman"/>
          <w:sz w:val="28"/>
          <w:szCs w:val="28"/>
        </w:rPr>
        <w:t xml:space="preserve"> Единых рекомендаций до внесения проекта федерального бюджета в Гос</w:t>
      </w:r>
      <w:r w:rsidR="00A3129E">
        <w:rPr>
          <w:rFonts w:ascii="Times New Roman" w:hAnsi="Times New Roman"/>
          <w:sz w:val="28"/>
          <w:szCs w:val="28"/>
        </w:rPr>
        <w:t>ударственную Д</w:t>
      </w:r>
      <w:r w:rsidR="00875BD0" w:rsidRPr="00E23F9B">
        <w:rPr>
          <w:rFonts w:ascii="Times New Roman" w:hAnsi="Times New Roman"/>
          <w:sz w:val="28"/>
          <w:szCs w:val="28"/>
        </w:rPr>
        <w:t>уму</w:t>
      </w:r>
      <w:r>
        <w:rPr>
          <w:rFonts w:ascii="Times New Roman" w:hAnsi="Times New Roman"/>
          <w:sz w:val="28"/>
          <w:szCs w:val="28"/>
        </w:rPr>
        <w:t>,</w:t>
      </w:r>
      <w:r w:rsidR="00090C9A">
        <w:rPr>
          <w:rFonts w:ascii="Times New Roman" w:hAnsi="Times New Roman"/>
          <w:sz w:val="28"/>
          <w:szCs w:val="28"/>
        </w:rPr>
        <w:t xml:space="preserve"> что,</w:t>
      </w:r>
      <w:r>
        <w:rPr>
          <w:rFonts w:ascii="Times New Roman" w:hAnsi="Times New Roman"/>
          <w:sz w:val="28"/>
          <w:szCs w:val="28"/>
        </w:rPr>
        <w:t xml:space="preserve"> </w:t>
      </w:r>
      <w:r w:rsidR="00875BD0" w:rsidRPr="00E23F9B">
        <w:rPr>
          <w:rFonts w:ascii="Times New Roman" w:hAnsi="Times New Roman"/>
          <w:sz w:val="28"/>
          <w:szCs w:val="28"/>
        </w:rPr>
        <w:t>по мнению профсоюзов, снизило результативность совместной работы социальных партнеров над этим важным документом в сфере оплаты труда.</w:t>
      </w:r>
      <w:r w:rsidR="00090C9A">
        <w:rPr>
          <w:rFonts w:ascii="Times New Roman" w:hAnsi="Times New Roman"/>
          <w:sz w:val="28"/>
          <w:szCs w:val="28"/>
        </w:rPr>
        <w:t xml:space="preserve"> </w:t>
      </w:r>
      <w:r w:rsidR="00BA5B18">
        <w:rPr>
          <w:rFonts w:ascii="Times New Roman" w:hAnsi="Times New Roman"/>
          <w:sz w:val="28"/>
          <w:szCs w:val="28"/>
        </w:rPr>
        <w:t>Поэтому профсоюзной стороной РТК б</w:t>
      </w:r>
      <w:r w:rsidR="00090C9A">
        <w:rPr>
          <w:rFonts w:ascii="Times New Roman" w:hAnsi="Times New Roman"/>
          <w:sz w:val="28"/>
          <w:szCs w:val="28"/>
        </w:rPr>
        <w:t>ыло предложено начинать</w:t>
      </w:r>
      <w:r w:rsidR="00875BD0" w:rsidRPr="00E23F9B">
        <w:rPr>
          <w:rFonts w:ascii="Times New Roman" w:hAnsi="Times New Roman"/>
          <w:sz w:val="28"/>
          <w:szCs w:val="28"/>
        </w:rPr>
        <w:t xml:space="preserve"> работу по разработке единых рекомендаций на 2025 год в 1 квартале 2024 года</w:t>
      </w:r>
      <w:r w:rsidR="00F95505">
        <w:rPr>
          <w:rFonts w:ascii="Times New Roman" w:hAnsi="Times New Roman"/>
          <w:sz w:val="28"/>
          <w:szCs w:val="28"/>
        </w:rPr>
        <w:t>, что и было зафиксировано в протокольном решении РТК.</w:t>
      </w:r>
    </w:p>
    <w:p w:rsidR="004A3A05" w:rsidRDefault="00F95505" w:rsidP="00401157">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w:t>
      </w:r>
      <w:r w:rsidR="00090C9A">
        <w:rPr>
          <w:rFonts w:ascii="Times New Roman" w:hAnsi="Times New Roman"/>
          <w:sz w:val="28"/>
          <w:szCs w:val="28"/>
        </w:rPr>
        <w:t xml:space="preserve">ринятие </w:t>
      </w:r>
      <w:r w:rsidR="004A3A05">
        <w:rPr>
          <w:rFonts w:ascii="Times New Roman" w:hAnsi="Times New Roman"/>
          <w:sz w:val="28"/>
          <w:szCs w:val="28"/>
        </w:rPr>
        <w:t xml:space="preserve">РТК </w:t>
      </w:r>
      <w:r w:rsidR="00090C9A">
        <w:rPr>
          <w:rFonts w:ascii="Times New Roman" w:hAnsi="Times New Roman"/>
          <w:sz w:val="28"/>
          <w:szCs w:val="28"/>
        </w:rPr>
        <w:t xml:space="preserve">Единых рекомендаций </w:t>
      </w:r>
      <w:r w:rsidR="004A3A05">
        <w:rPr>
          <w:rFonts w:ascii="Times New Roman" w:hAnsi="Times New Roman"/>
          <w:sz w:val="28"/>
          <w:szCs w:val="28"/>
        </w:rPr>
        <w:t xml:space="preserve">на 2024 год </w:t>
      </w:r>
      <w:r w:rsidR="00090C9A">
        <w:rPr>
          <w:rFonts w:ascii="Times New Roman" w:hAnsi="Times New Roman"/>
          <w:sz w:val="28"/>
          <w:szCs w:val="28"/>
        </w:rPr>
        <w:t>стало</w:t>
      </w:r>
      <w:r w:rsidR="00042C8E">
        <w:rPr>
          <w:rFonts w:ascii="Times New Roman" w:hAnsi="Times New Roman"/>
          <w:sz w:val="28"/>
          <w:szCs w:val="28"/>
        </w:rPr>
        <w:t xml:space="preserve"> предметом</w:t>
      </w:r>
      <w:r w:rsidR="004A3A05">
        <w:rPr>
          <w:rFonts w:ascii="Times New Roman" w:hAnsi="Times New Roman"/>
          <w:sz w:val="28"/>
          <w:szCs w:val="28"/>
        </w:rPr>
        <w:t xml:space="preserve"> </w:t>
      </w:r>
      <w:r w:rsidR="00042C8E">
        <w:rPr>
          <w:rFonts w:ascii="Times New Roman" w:hAnsi="Times New Roman"/>
          <w:sz w:val="28"/>
          <w:szCs w:val="28"/>
        </w:rPr>
        <w:t xml:space="preserve"> </w:t>
      </w:r>
      <w:r>
        <w:rPr>
          <w:rFonts w:ascii="Times New Roman" w:hAnsi="Times New Roman"/>
          <w:sz w:val="28"/>
          <w:szCs w:val="28"/>
        </w:rPr>
        <w:t xml:space="preserve">особого внимания при </w:t>
      </w:r>
      <w:r w:rsidR="00042C8E">
        <w:rPr>
          <w:rFonts w:ascii="Times New Roman" w:hAnsi="Times New Roman"/>
          <w:sz w:val="28"/>
          <w:szCs w:val="28"/>
        </w:rPr>
        <w:t>обсуждени</w:t>
      </w:r>
      <w:r>
        <w:rPr>
          <w:rFonts w:ascii="Times New Roman" w:hAnsi="Times New Roman"/>
          <w:sz w:val="28"/>
          <w:szCs w:val="28"/>
        </w:rPr>
        <w:t>и</w:t>
      </w:r>
      <w:r w:rsidR="00042C8E">
        <w:rPr>
          <w:rFonts w:ascii="Times New Roman" w:hAnsi="Times New Roman"/>
          <w:sz w:val="28"/>
          <w:szCs w:val="28"/>
        </w:rPr>
        <w:t xml:space="preserve"> </w:t>
      </w:r>
      <w:r w:rsidR="004A3A05">
        <w:rPr>
          <w:rFonts w:ascii="Times New Roman" w:hAnsi="Times New Roman"/>
          <w:sz w:val="28"/>
          <w:szCs w:val="28"/>
        </w:rPr>
        <w:t>вопросов</w:t>
      </w:r>
      <w:r w:rsidR="00401157">
        <w:rPr>
          <w:rFonts w:ascii="Times New Roman" w:hAnsi="Times New Roman"/>
          <w:sz w:val="28"/>
          <w:szCs w:val="28"/>
        </w:rPr>
        <w:t xml:space="preserve"> </w:t>
      </w:r>
      <w:r w:rsidR="00401157" w:rsidRPr="00401157">
        <w:rPr>
          <w:rFonts w:ascii="Times New Roman" w:hAnsi="Times New Roman"/>
          <w:sz w:val="28"/>
          <w:szCs w:val="28"/>
        </w:rPr>
        <w:t>оплаты труда педагогов</w:t>
      </w:r>
      <w:r w:rsidR="00042C8E">
        <w:rPr>
          <w:rFonts w:ascii="Times New Roman" w:hAnsi="Times New Roman"/>
          <w:sz w:val="28"/>
          <w:szCs w:val="28"/>
        </w:rPr>
        <w:t xml:space="preserve"> </w:t>
      </w:r>
      <w:r w:rsidR="00C20D36">
        <w:rPr>
          <w:rFonts w:ascii="Times New Roman" w:hAnsi="Times New Roman"/>
          <w:sz w:val="28"/>
          <w:szCs w:val="28"/>
        </w:rPr>
        <w:t xml:space="preserve">на </w:t>
      </w:r>
      <w:r w:rsidR="004A3A05" w:rsidRPr="004A3A05">
        <w:rPr>
          <w:rFonts w:ascii="Times New Roman" w:hAnsi="Times New Roman"/>
          <w:sz w:val="28"/>
          <w:szCs w:val="28"/>
        </w:rPr>
        <w:t>заседани</w:t>
      </w:r>
      <w:r w:rsidR="00C20D36">
        <w:rPr>
          <w:rFonts w:ascii="Times New Roman" w:hAnsi="Times New Roman"/>
          <w:sz w:val="28"/>
          <w:szCs w:val="28"/>
        </w:rPr>
        <w:t>и</w:t>
      </w:r>
      <w:r w:rsidR="004A3A05" w:rsidRPr="004A3A05">
        <w:rPr>
          <w:rFonts w:ascii="Times New Roman" w:hAnsi="Times New Roman"/>
          <w:sz w:val="28"/>
          <w:szCs w:val="28"/>
        </w:rPr>
        <w:t xml:space="preserve"> Госсовета 27 декабря 2023 по вопросу «О повышении роли и престижа педагога и наставника»</w:t>
      </w:r>
      <w:r w:rsidR="00C20D36">
        <w:rPr>
          <w:rFonts w:ascii="Times New Roman" w:hAnsi="Times New Roman"/>
          <w:sz w:val="28"/>
          <w:szCs w:val="28"/>
        </w:rPr>
        <w:t>, особенно в комментариях</w:t>
      </w:r>
      <w:r w:rsidR="00A00E20" w:rsidRPr="00A00E20">
        <w:t xml:space="preserve"> </w:t>
      </w:r>
      <w:r w:rsidR="00A00E20" w:rsidRPr="00A00E20">
        <w:rPr>
          <w:rFonts w:ascii="Times New Roman" w:hAnsi="Times New Roman"/>
          <w:sz w:val="28"/>
          <w:szCs w:val="28"/>
        </w:rPr>
        <w:t>Заместителя Председателя Правительства Российской Федерации Т.А.Голиковой</w:t>
      </w:r>
      <w:r w:rsidR="00A00E20">
        <w:rPr>
          <w:rFonts w:ascii="Times New Roman" w:hAnsi="Times New Roman"/>
          <w:sz w:val="28"/>
          <w:szCs w:val="28"/>
        </w:rPr>
        <w:t xml:space="preserve"> по проблемам, затронутым в  выступлении В.В.Путина</w:t>
      </w:r>
      <w:r w:rsidR="004A3A05" w:rsidRPr="004A3A05">
        <w:rPr>
          <w:rFonts w:ascii="Times New Roman" w:hAnsi="Times New Roman"/>
          <w:sz w:val="28"/>
          <w:szCs w:val="28"/>
        </w:rPr>
        <w:t>.</w:t>
      </w:r>
    </w:p>
    <w:p w:rsidR="004A3A05" w:rsidRPr="0032485C" w:rsidRDefault="00BE2F63" w:rsidP="00BE2F63">
      <w:pPr>
        <w:widowControl w:val="0"/>
        <w:suppressAutoHyphens/>
        <w:spacing w:after="0" w:line="360" w:lineRule="auto"/>
        <w:ind w:firstLine="709"/>
        <w:jc w:val="both"/>
        <w:rPr>
          <w:rFonts w:ascii="Times New Roman" w:hAnsi="Times New Roman"/>
          <w:b/>
          <w:sz w:val="28"/>
          <w:szCs w:val="28"/>
        </w:rPr>
      </w:pPr>
      <w:r>
        <w:rPr>
          <w:rFonts w:ascii="Times New Roman" w:hAnsi="Times New Roman"/>
          <w:sz w:val="28"/>
          <w:szCs w:val="28"/>
        </w:rPr>
        <w:t xml:space="preserve">В своем вступительном слове В.В.Путин указал, что </w:t>
      </w:r>
      <w:r w:rsidRPr="0032485C">
        <w:rPr>
          <w:rFonts w:ascii="Times New Roman" w:hAnsi="Times New Roman"/>
          <w:b/>
          <w:sz w:val="28"/>
          <w:szCs w:val="28"/>
        </w:rPr>
        <w:t>в</w:t>
      </w:r>
      <w:r w:rsidR="004A3A05" w:rsidRPr="0032485C">
        <w:rPr>
          <w:rFonts w:ascii="Times New Roman" w:hAnsi="Times New Roman"/>
          <w:b/>
          <w:sz w:val="28"/>
          <w:szCs w:val="28"/>
        </w:rPr>
        <w:t>ажнейший вопрос – это совершенствование системы оплаты труда</w:t>
      </w:r>
      <w:r w:rsidRPr="0032485C">
        <w:rPr>
          <w:rFonts w:ascii="Times New Roman" w:hAnsi="Times New Roman"/>
          <w:b/>
          <w:sz w:val="28"/>
          <w:szCs w:val="28"/>
        </w:rPr>
        <w:t xml:space="preserve"> педагогов,</w:t>
      </w:r>
      <w:r>
        <w:rPr>
          <w:rFonts w:ascii="Times New Roman" w:hAnsi="Times New Roman"/>
          <w:sz w:val="28"/>
          <w:szCs w:val="28"/>
        </w:rPr>
        <w:t xml:space="preserve"> что </w:t>
      </w:r>
      <w:r w:rsidRPr="0032485C">
        <w:rPr>
          <w:rFonts w:ascii="Times New Roman" w:hAnsi="Times New Roman"/>
          <w:b/>
          <w:sz w:val="28"/>
          <w:szCs w:val="28"/>
        </w:rPr>
        <w:t xml:space="preserve">принятое </w:t>
      </w:r>
      <w:r w:rsidR="004A3A05" w:rsidRPr="0032485C">
        <w:rPr>
          <w:rFonts w:ascii="Times New Roman" w:hAnsi="Times New Roman"/>
          <w:b/>
          <w:sz w:val="28"/>
          <w:szCs w:val="28"/>
        </w:rPr>
        <w:t xml:space="preserve">в 2012 году решение об увеличении </w:t>
      </w:r>
      <w:r w:rsidRPr="0032485C">
        <w:rPr>
          <w:rFonts w:ascii="Times New Roman" w:hAnsi="Times New Roman"/>
          <w:b/>
          <w:sz w:val="28"/>
          <w:szCs w:val="28"/>
        </w:rPr>
        <w:t xml:space="preserve">их </w:t>
      </w:r>
      <w:r w:rsidR="004A3A05" w:rsidRPr="0032485C">
        <w:rPr>
          <w:rFonts w:ascii="Times New Roman" w:hAnsi="Times New Roman"/>
          <w:b/>
          <w:sz w:val="28"/>
          <w:szCs w:val="28"/>
        </w:rPr>
        <w:t xml:space="preserve">средней зарплаты до </w:t>
      </w:r>
      <w:r w:rsidR="004A3A05" w:rsidRPr="0032485C">
        <w:rPr>
          <w:rFonts w:ascii="Times New Roman" w:hAnsi="Times New Roman"/>
          <w:b/>
          <w:sz w:val="28"/>
          <w:szCs w:val="28"/>
        </w:rPr>
        <w:lastRenderedPageBreak/>
        <w:t xml:space="preserve">уровня среднемесячного дохода </w:t>
      </w:r>
      <w:r w:rsidR="00C156C8" w:rsidRPr="0032485C">
        <w:rPr>
          <w:rFonts w:ascii="Times New Roman" w:hAnsi="Times New Roman"/>
          <w:b/>
          <w:sz w:val="28"/>
          <w:szCs w:val="28"/>
        </w:rPr>
        <w:t xml:space="preserve">от </w:t>
      </w:r>
      <w:r w:rsidR="004A3A05" w:rsidRPr="0032485C">
        <w:rPr>
          <w:rFonts w:ascii="Times New Roman" w:hAnsi="Times New Roman"/>
          <w:b/>
          <w:sz w:val="28"/>
          <w:szCs w:val="28"/>
        </w:rPr>
        <w:t>трудовой деятельности в конкретном регионе</w:t>
      </w:r>
      <w:r w:rsidRPr="0032485C">
        <w:rPr>
          <w:rFonts w:ascii="Times New Roman" w:hAnsi="Times New Roman"/>
          <w:b/>
          <w:sz w:val="28"/>
          <w:szCs w:val="28"/>
        </w:rPr>
        <w:t>,</w:t>
      </w:r>
      <w:r>
        <w:rPr>
          <w:rFonts w:ascii="Times New Roman" w:hAnsi="Times New Roman"/>
          <w:sz w:val="28"/>
          <w:szCs w:val="28"/>
        </w:rPr>
        <w:t xml:space="preserve"> </w:t>
      </w:r>
      <w:r w:rsidRPr="0032485C">
        <w:rPr>
          <w:rFonts w:ascii="Times New Roman" w:hAnsi="Times New Roman"/>
          <w:b/>
          <w:sz w:val="28"/>
          <w:szCs w:val="28"/>
        </w:rPr>
        <w:t xml:space="preserve">сыгравшее </w:t>
      </w:r>
      <w:r w:rsidR="004A3A05" w:rsidRPr="0032485C">
        <w:rPr>
          <w:rFonts w:ascii="Times New Roman" w:hAnsi="Times New Roman"/>
          <w:b/>
          <w:sz w:val="28"/>
          <w:szCs w:val="28"/>
        </w:rPr>
        <w:t>заметную роль в повыш</w:t>
      </w:r>
      <w:r w:rsidRPr="0032485C">
        <w:rPr>
          <w:rFonts w:ascii="Times New Roman" w:hAnsi="Times New Roman"/>
          <w:b/>
          <w:sz w:val="28"/>
          <w:szCs w:val="28"/>
        </w:rPr>
        <w:t>ении статуса учительского труда,</w:t>
      </w:r>
      <w:r>
        <w:rPr>
          <w:rFonts w:ascii="Times New Roman" w:hAnsi="Times New Roman"/>
          <w:sz w:val="28"/>
          <w:szCs w:val="28"/>
        </w:rPr>
        <w:t xml:space="preserve"> </w:t>
      </w:r>
      <w:r w:rsidRPr="0032485C">
        <w:rPr>
          <w:rFonts w:ascii="Times New Roman" w:hAnsi="Times New Roman"/>
          <w:b/>
          <w:sz w:val="28"/>
          <w:szCs w:val="28"/>
        </w:rPr>
        <w:t xml:space="preserve">требует </w:t>
      </w:r>
      <w:r w:rsidR="004A3A05" w:rsidRPr="0032485C">
        <w:rPr>
          <w:rFonts w:ascii="Times New Roman" w:hAnsi="Times New Roman"/>
          <w:b/>
          <w:sz w:val="28"/>
          <w:szCs w:val="28"/>
        </w:rPr>
        <w:t>совершенствова</w:t>
      </w:r>
      <w:r w:rsidRPr="0032485C">
        <w:rPr>
          <w:rFonts w:ascii="Times New Roman" w:hAnsi="Times New Roman"/>
          <w:b/>
          <w:sz w:val="28"/>
          <w:szCs w:val="28"/>
        </w:rPr>
        <w:t xml:space="preserve">ния, </w:t>
      </w:r>
      <w:r w:rsidR="00C20D36" w:rsidRPr="0032485C">
        <w:rPr>
          <w:rFonts w:ascii="Times New Roman" w:hAnsi="Times New Roman"/>
          <w:b/>
          <w:sz w:val="28"/>
          <w:szCs w:val="28"/>
        </w:rPr>
        <w:t xml:space="preserve">а также </w:t>
      </w:r>
      <w:r w:rsidR="004A3A05" w:rsidRPr="0032485C">
        <w:rPr>
          <w:rFonts w:ascii="Times New Roman" w:hAnsi="Times New Roman"/>
          <w:b/>
          <w:sz w:val="28"/>
          <w:szCs w:val="28"/>
        </w:rPr>
        <w:t>более справедливы</w:t>
      </w:r>
      <w:r w:rsidRPr="0032485C">
        <w:rPr>
          <w:rFonts w:ascii="Times New Roman" w:hAnsi="Times New Roman"/>
          <w:b/>
          <w:sz w:val="28"/>
          <w:szCs w:val="28"/>
        </w:rPr>
        <w:t>х</w:t>
      </w:r>
      <w:r w:rsidR="004A3A05" w:rsidRPr="0032485C">
        <w:rPr>
          <w:rFonts w:ascii="Times New Roman" w:hAnsi="Times New Roman"/>
          <w:b/>
          <w:sz w:val="28"/>
          <w:szCs w:val="28"/>
        </w:rPr>
        <w:t xml:space="preserve"> механизм</w:t>
      </w:r>
      <w:r w:rsidRPr="0032485C">
        <w:rPr>
          <w:rFonts w:ascii="Times New Roman" w:hAnsi="Times New Roman"/>
          <w:b/>
          <w:sz w:val="28"/>
          <w:szCs w:val="28"/>
        </w:rPr>
        <w:t>ов</w:t>
      </w:r>
      <w:r w:rsidR="004A3A05" w:rsidRPr="0032485C">
        <w:rPr>
          <w:rFonts w:ascii="Times New Roman" w:hAnsi="Times New Roman"/>
          <w:b/>
          <w:sz w:val="28"/>
          <w:szCs w:val="28"/>
        </w:rPr>
        <w:t xml:space="preserve"> оплаты труда</w:t>
      </w:r>
      <w:r w:rsidR="00C156C8" w:rsidRPr="0032485C">
        <w:rPr>
          <w:rFonts w:ascii="Times New Roman" w:hAnsi="Times New Roman"/>
          <w:b/>
          <w:sz w:val="28"/>
          <w:szCs w:val="28"/>
        </w:rPr>
        <w:t xml:space="preserve"> педагогов</w:t>
      </w:r>
      <w:r w:rsidRPr="0032485C">
        <w:rPr>
          <w:rFonts w:ascii="Times New Roman" w:hAnsi="Times New Roman"/>
          <w:b/>
          <w:sz w:val="28"/>
          <w:szCs w:val="28"/>
        </w:rPr>
        <w:t>. П</w:t>
      </w:r>
      <w:r w:rsidR="004A3A05" w:rsidRPr="0032485C">
        <w:rPr>
          <w:rFonts w:ascii="Times New Roman" w:hAnsi="Times New Roman"/>
          <w:b/>
          <w:sz w:val="28"/>
          <w:szCs w:val="28"/>
        </w:rPr>
        <w:t>режде всего</w:t>
      </w:r>
      <w:r w:rsidRPr="0032485C">
        <w:rPr>
          <w:rFonts w:ascii="Times New Roman" w:hAnsi="Times New Roman"/>
          <w:b/>
          <w:sz w:val="28"/>
          <w:szCs w:val="28"/>
        </w:rPr>
        <w:t>, необходимо</w:t>
      </w:r>
      <w:r w:rsidR="004A3A05" w:rsidRPr="0032485C">
        <w:rPr>
          <w:rFonts w:ascii="Times New Roman" w:hAnsi="Times New Roman"/>
          <w:b/>
          <w:sz w:val="28"/>
          <w:szCs w:val="28"/>
        </w:rPr>
        <w:t xml:space="preserve"> заметно увеличить доходы учителей в тех регионах, где сейчас они существенно ниже, чем в среднем по стране.</w:t>
      </w:r>
    </w:p>
    <w:p w:rsidR="00BE2F63" w:rsidRDefault="004A3A05" w:rsidP="00BE2F63">
      <w:pPr>
        <w:widowControl w:val="0"/>
        <w:suppressAutoHyphens/>
        <w:spacing w:after="0" w:line="360" w:lineRule="auto"/>
        <w:ind w:firstLine="709"/>
        <w:jc w:val="both"/>
        <w:rPr>
          <w:rFonts w:ascii="Times New Roman" w:hAnsi="Times New Roman"/>
          <w:sz w:val="28"/>
          <w:szCs w:val="28"/>
        </w:rPr>
      </w:pPr>
      <w:r w:rsidRPr="004A3A05">
        <w:rPr>
          <w:rFonts w:ascii="Times New Roman" w:hAnsi="Times New Roman"/>
          <w:sz w:val="28"/>
          <w:szCs w:val="28"/>
        </w:rPr>
        <w:t xml:space="preserve">Труд учителя должен оплачиваться по единым понятным и прозрачным правилам, иначе между регионами накапливается разрыв в качестве обучения, растёт дефицит педагогических кадров. </w:t>
      </w:r>
    </w:p>
    <w:p w:rsidR="000A7E6B" w:rsidRDefault="00BE2F63" w:rsidP="00BE2F63">
      <w:pPr>
        <w:widowControl w:val="0"/>
        <w:suppressAutoHyphens/>
        <w:spacing w:after="0" w:line="360" w:lineRule="auto"/>
        <w:ind w:firstLine="709"/>
        <w:jc w:val="both"/>
        <w:rPr>
          <w:rFonts w:ascii="Times New Roman" w:hAnsi="Times New Roman"/>
          <w:sz w:val="28"/>
          <w:szCs w:val="28"/>
        </w:rPr>
      </w:pPr>
      <w:r w:rsidRPr="0032485C">
        <w:rPr>
          <w:rFonts w:ascii="Times New Roman" w:hAnsi="Times New Roman"/>
          <w:b/>
          <w:sz w:val="28"/>
          <w:szCs w:val="28"/>
        </w:rPr>
        <w:t xml:space="preserve">В результате В.В.Путин </w:t>
      </w:r>
      <w:r w:rsidR="000A7E6B" w:rsidRPr="0032485C">
        <w:rPr>
          <w:rFonts w:ascii="Times New Roman" w:hAnsi="Times New Roman"/>
          <w:b/>
          <w:sz w:val="28"/>
          <w:szCs w:val="28"/>
        </w:rPr>
        <w:t xml:space="preserve">фактически поручил </w:t>
      </w:r>
      <w:r w:rsidRPr="0032485C">
        <w:rPr>
          <w:rFonts w:ascii="Times New Roman" w:hAnsi="Times New Roman"/>
          <w:b/>
          <w:sz w:val="28"/>
          <w:szCs w:val="28"/>
        </w:rPr>
        <w:t>П</w:t>
      </w:r>
      <w:r w:rsidR="004A3A05" w:rsidRPr="0032485C">
        <w:rPr>
          <w:rFonts w:ascii="Times New Roman" w:hAnsi="Times New Roman"/>
          <w:b/>
          <w:sz w:val="28"/>
          <w:szCs w:val="28"/>
        </w:rPr>
        <w:t>равительств</w:t>
      </w:r>
      <w:r w:rsidRPr="0032485C">
        <w:rPr>
          <w:rFonts w:ascii="Times New Roman" w:hAnsi="Times New Roman"/>
          <w:b/>
          <w:sz w:val="28"/>
          <w:szCs w:val="28"/>
        </w:rPr>
        <w:t>у</w:t>
      </w:r>
      <w:r w:rsidR="004A3A05" w:rsidRPr="0032485C">
        <w:rPr>
          <w:rFonts w:ascii="Times New Roman" w:hAnsi="Times New Roman"/>
          <w:b/>
          <w:sz w:val="28"/>
          <w:szCs w:val="28"/>
        </w:rPr>
        <w:t xml:space="preserve"> предложить системные решения проблемы оплаты труда учителя</w:t>
      </w:r>
      <w:r w:rsidR="000A7E6B">
        <w:rPr>
          <w:rFonts w:ascii="Times New Roman" w:hAnsi="Times New Roman"/>
          <w:sz w:val="28"/>
          <w:szCs w:val="28"/>
        </w:rPr>
        <w:t xml:space="preserve"> и просил рассказать об этом </w:t>
      </w:r>
      <w:r w:rsidR="004A3A05" w:rsidRPr="004A3A05">
        <w:rPr>
          <w:rFonts w:ascii="Times New Roman" w:hAnsi="Times New Roman"/>
          <w:sz w:val="28"/>
          <w:szCs w:val="28"/>
        </w:rPr>
        <w:t xml:space="preserve"> Т</w:t>
      </w:r>
      <w:r w:rsidR="000A7E6B">
        <w:rPr>
          <w:rFonts w:ascii="Times New Roman" w:hAnsi="Times New Roman"/>
          <w:sz w:val="28"/>
          <w:szCs w:val="28"/>
        </w:rPr>
        <w:t>.А.</w:t>
      </w:r>
      <w:r w:rsidR="004A3A05" w:rsidRPr="004A3A05">
        <w:rPr>
          <w:rFonts w:ascii="Times New Roman" w:hAnsi="Times New Roman"/>
          <w:sz w:val="28"/>
          <w:szCs w:val="28"/>
        </w:rPr>
        <w:t xml:space="preserve"> </w:t>
      </w:r>
      <w:r w:rsidR="000A7E6B">
        <w:rPr>
          <w:rFonts w:ascii="Times New Roman" w:hAnsi="Times New Roman"/>
          <w:sz w:val="28"/>
          <w:szCs w:val="28"/>
        </w:rPr>
        <w:t>Голиков</w:t>
      </w:r>
      <w:r w:rsidR="00FE1CA1">
        <w:rPr>
          <w:rFonts w:ascii="Times New Roman" w:hAnsi="Times New Roman"/>
          <w:sz w:val="28"/>
          <w:szCs w:val="28"/>
        </w:rPr>
        <w:t>у</w:t>
      </w:r>
      <w:r w:rsidR="000A7E6B">
        <w:rPr>
          <w:rFonts w:ascii="Times New Roman" w:hAnsi="Times New Roman"/>
          <w:sz w:val="28"/>
          <w:szCs w:val="28"/>
        </w:rPr>
        <w:t>.</w:t>
      </w:r>
    </w:p>
    <w:p w:rsidR="00FE1CA1" w:rsidRDefault="00783818" w:rsidP="00942203">
      <w:pPr>
        <w:widowControl w:val="0"/>
        <w:suppressAutoHyphens/>
        <w:spacing w:after="0" w:line="360" w:lineRule="auto"/>
        <w:ind w:firstLine="709"/>
        <w:jc w:val="both"/>
        <w:rPr>
          <w:rFonts w:ascii="Times New Roman" w:hAnsi="Times New Roman"/>
          <w:sz w:val="28"/>
          <w:szCs w:val="28"/>
        </w:rPr>
      </w:pPr>
      <w:r w:rsidRPr="00783818">
        <w:rPr>
          <w:rFonts w:ascii="Times New Roman" w:hAnsi="Times New Roman"/>
          <w:sz w:val="28"/>
          <w:szCs w:val="28"/>
        </w:rPr>
        <w:t>Т</w:t>
      </w:r>
      <w:r w:rsidR="00A00E20">
        <w:rPr>
          <w:rFonts w:ascii="Times New Roman" w:hAnsi="Times New Roman"/>
          <w:sz w:val="28"/>
          <w:szCs w:val="28"/>
        </w:rPr>
        <w:t>.А.</w:t>
      </w:r>
      <w:r w:rsidRPr="00783818">
        <w:rPr>
          <w:rFonts w:ascii="Times New Roman" w:hAnsi="Times New Roman"/>
          <w:sz w:val="28"/>
          <w:szCs w:val="28"/>
        </w:rPr>
        <w:t xml:space="preserve"> Голиков</w:t>
      </w:r>
      <w:r w:rsidR="00FE1CA1">
        <w:rPr>
          <w:rFonts w:ascii="Times New Roman" w:hAnsi="Times New Roman"/>
          <w:sz w:val="28"/>
          <w:szCs w:val="28"/>
        </w:rPr>
        <w:t>а остановилась на некоторых вопросах, которые были затронуты в выступлениях</w:t>
      </w:r>
      <w:r w:rsidR="00A00E20">
        <w:rPr>
          <w:rFonts w:ascii="Times New Roman" w:hAnsi="Times New Roman"/>
          <w:sz w:val="28"/>
          <w:szCs w:val="28"/>
        </w:rPr>
        <w:t xml:space="preserve"> участников Госсовета</w:t>
      </w:r>
      <w:r w:rsidR="00FE1CA1">
        <w:rPr>
          <w:rFonts w:ascii="Times New Roman" w:hAnsi="Times New Roman"/>
          <w:sz w:val="28"/>
          <w:szCs w:val="28"/>
        </w:rPr>
        <w:t>, в том числе непосредственно в выступлении и комментариях В.В.Путина</w:t>
      </w:r>
      <w:r w:rsidR="008477ED">
        <w:rPr>
          <w:rFonts w:ascii="Times New Roman" w:hAnsi="Times New Roman"/>
          <w:sz w:val="28"/>
          <w:szCs w:val="28"/>
        </w:rPr>
        <w:t xml:space="preserve">. В частности, </w:t>
      </w:r>
      <w:r w:rsidR="00E918BC">
        <w:rPr>
          <w:rFonts w:ascii="Times New Roman" w:hAnsi="Times New Roman"/>
          <w:sz w:val="28"/>
          <w:szCs w:val="28"/>
        </w:rPr>
        <w:t xml:space="preserve">по вопросам </w:t>
      </w:r>
      <w:r w:rsidR="008477ED">
        <w:rPr>
          <w:rFonts w:ascii="Times New Roman" w:hAnsi="Times New Roman"/>
          <w:sz w:val="28"/>
          <w:szCs w:val="28"/>
        </w:rPr>
        <w:t>оплаты труда педагогических работников</w:t>
      </w:r>
      <w:r w:rsidR="00E918BC">
        <w:rPr>
          <w:rFonts w:ascii="Times New Roman" w:hAnsi="Times New Roman"/>
          <w:sz w:val="28"/>
          <w:szCs w:val="28"/>
        </w:rPr>
        <w:t xml:space="preserve"> было отмечено сл</w:t>
      </w:r>
      <w:r w:rsidR="008477ED">
        <w:rPr>
          <w:rFonts w:ascii="Times New Roman" w:hAnsi="Times New Roman"/>
          <w:sz w:val="28"/>
          <w:szCs w:val="28"/>
        </w:rPr>
        <w:t>едующее</w:t>
      </w:r>
      <w:r w:rsidR="000A7E6B">
        <w:rPr>
          <w:rFonts w:ascii="Times New Roman" w:hAnsi="Times New Roman"/>
          <w:sz w:val="28"/>
          <w:szCs w:val="28"/>
        </w:rPr>
        <w:t>:</w:t>
      </w:r>
      <w:r w:rsidR="00942203">
        <w:rPr>
          <w:rFonts w:ascii="Times New Roman" w:hAnsi="Times New Roman"/>
          <w:sz w:val="28"/>
          <w:szCs w:val="28"/>
        </w:rPr>
        <w:t xml:space="preserve"> </w:t>
      </w:r>
    </w:p>
    <w:p w:rsidR="00FE1CA1" w:rsidRPr="00E918BC" w:rsidRDefault="00FE1CA1" w:rsidP="00FE1CA1">
      <w:pPr>
        <w:widowControl w:val="0"/>
        <w:suppressAutoHyphens/>
        <w:spacing w:after="0" w:line="360" w:lineRule="auto"/>
        <w:ind w:firstLine="709"/>
        <w:jc w:val="both"/>
        <w:rPr>
          <w:rFonts w:ascii="Times New Roman" w:hAnsi="Times New Roman"/>
          <w:b/>
          <w:i/>
          <w:sz w:val="28"/>
          <w:szCs w:val="28"/>
        </w:rPr>
      </w:pPr>
      <w:r w:rsidRPr="00E918BC">
        <w:rPr>
          <w:rFonts w:ascii="Times New Roman" w:hAnsi="Times New Roman"/>
          <w:b/>
          <w:i/>
          <w:sz w:val="28"/>
          <w:szCs w:val="28"/>
        </w:rPr>
        <w:t xml:space="preserve">«Первое – это заработная плата педагогов. Вы сказали о том, что мы должны двигаться по пути повышения заработной платы. Мы регулярно мониторируем ситуацию, исходим из необходимости исполнения Вашего Указа № 597 от 2012 года, который Вы упомянули. Но практический опыт работы свидетельствует о следующем. </w:t>
      </w:r>
    </w:p>
    <w:p w:rsidR="00FE1CA1" w:rsidRPr="00E918BC" w:rsidRDefault="00FE1CA1" w:rsidP="00FE1CA1">
      <w:pPr>
        <w:widowControl w:val="0"/>
        <w:suppressAutoHyphens/>
        <w:spacing w:after="0" w:line="360" w:lineRule="auto"/>
        <w:ind w:firstLine="709"/>
        <w:jc w:val="both"/>
        <w:rPr>
          <w:rFonts w:ascii="Times New Roman" w:hAnsi="Times New Roman"/>
          <w:b/>
          <w:i/>
          <w:sz w:val="28"/>
          <w:szCs w:val="28"/>
        </w:rPr>
      </w:pPr>
      <w:r w:rsidRPr="00E918BC">
        <w:rPr>
          <w:rFonts w:ascii="Times New Roman" w:hAnsi="Times New Roman"/>
          <w:b/>
          <w:i/>
          <w:sz w:val="28"/>
          <w:szCs w:val="28"/>
        </w:rPr>
        <w:t xml:space="preserve">Сейчас система образования находится на трёх уровнях управления – это федеральный, уровень субъекта и уровень муниципалитета – и по-разному нормативно регулируется. Поэтому нами в рамках Российской трёхсторонней комиссии по регулированию социально-трудовых отношений было принято консолидированное решение работодателей, </w:t>
      </w:r>
      <w:r w:rsidRPr="0016747E">
        <w:rPr>
          <w:rFonts w:ascii="Times New Roman" w:hAnsi="Times New Roman"/>
          <w:b/>
          <w:i/>
          <w:sz w:val="28"/>
          <w:szCs w:val="28"/>
        </w:rPr>
        <w:t>профсоюза</w:t>
      </w:r>
      <w:r w:rsidRPr="0016747E">
        <w:rPr>
          <w:rFonts w:ascii="Times New Roman" w:hAnsi="Times New Roman"/>
          <w:i/>
          <w:sz w:val="28"/>
          <w:szCs w:val="28"/>
        </w:rPr>
        <w:t xml:space="preserve"> </w:t>
      </w:r>
      <w:r w:rsidRPr="00E918BC">
        <w:rPr>
          <w:rFonts w:ascii="Times New Roman" w:hAnsi="Times New Roman"/>
          <w:b/>
          <w:i/>
          <w:sz w:val="28"/>
          <w:szCs w:val="28"/>
        </w:rPr>
        <w:t xml:space="preserve">и Правительства о выработке на 2024 год единых рекомендаций по установлению на федеральном, региональном и местных уровнях системы оплаты труда работников государственных и </w:t>
      </w:r>
      <w:r w:rsidRPr="00E918BC">
        <w:rPr>
          <w:rFonts w:ascii="Times New Roman" w:hAnsi="Times New Roman"/>
          <w:b/>
          <w:i/>
          <w:sz w:val="28"/>
          <w:szCs w:val="28"/>
        </w:rPr>
        <w:lastRenderedPageBreak/>
        <w:t xml:space="preserve">муниципальных учреждений. Вроде бы ничего особенного в этом документе нет, он традиционный, носит рекомендательный характер, но, проанализировав существующий опыт, мы изменили подходы и особенности установления систем оплаты труда для образования, </w:t>
      </w:r>
      <w:r w:rsidRPr="00476417">
        <w:rPr>
          <w:rFonts w:ascii="Times New Roman" w:hAnsi="Times New Roman"/>
          <w:i/>
          <w:sz w:val="28"/>
          <w:szCs w:val="28"/>
        </w:rPr>
        <w:t>некоторые особенности для здравоохранения, культуры и других бюджетных отраслей.</w:t>
      </w:r>
    </w:p>
    <w:p w:rsidR="007E7EFF" w:rsidRPr="00C20D36" w:rsidRDefault="007E7EFF" w:rsidP="007E7EFF">
      <w:pPr>
        <w:widowControl w:val="0"/>
        <w:suppressAutoHyphens/>
        <w:spacing w:after="0" w:line="360" w:lineRule="auto"/>
        <w:ind w:firstLine="709"/>
        <w:jc w:val="both"/>
        <w:rPr>
          <w:rFonts w:ascii="Times New Roman" w:hAnsi="Times New Roman"/>
          <w:b/>
          <w:i/>
          <w:sz w:val="28"/>
          <w:szCs w:val="28"/>
        </w:rPr>
      </w:pPr>
      <w:r w:rsidRPr="00C20D36">
        <w:rPr>
          <w:rFonts w:ascii="Times New Roman" w:hAnsi="Times New Roman"/>
          <w:b/>
          <w:i/>
          <w:sz w:val="28"/>
          <w:szCs w:val="28"/>
        </w:rPr>
        <w:t>Это рекомендации, и понятно, что не все могут на них опираться. Но</w:t>
      </w:r>
      <w:r w:rsidR="00707179">
        <w:rPr>
          <w:rFonts w:ascii="Times New Roman" w:hAnsi="Times New Roman"/>
          <w:b/>
          <w:i/>
          <w:sz w:val="28"/>
          <w:szCs w:val="28"/>
        </w:rPr>
        <w:t>,</w:t>
      </w:r>
      <w:r w:rsidRPr="00C20D36">
        <w:rPr>
          <w:rFonts w:ascii="Times New Roman" w:hAnsi="Times New Roman"/>
          <w:b/>
          <w:i/>
          <w:sz w:val="28"/>
          <w:szCs w:val="28"/>
        </w:rPr>
        <w:t xml:space="preserve"> тем не менее в рамках Российской трёхсторонней комиссии на прошлой неделе мы договорились, </w:t>
      </w:r>
      <w:r w:rsidRPr="00C20D36">
        <w:rPr>
          <w:rFonts w:ascii="Times New Roman" w:hAnsi="Times New Roman"/>
          <w:b/>
          <w:i/>
          <w:sz w:val="28"/>
          <w:szCs w:val="28"/>
          <w:u w:val="single"/>
        </w:rPr>
        <w:t>что ежеквартально нашими силами – силами российских трёхсторонних комиссий – мы осуществим мониторинг этой работы, посмотрим, где у нас существуют на сегодняшний день реальные проблемы и где нужно, как Вы сказали, сократить ту дифференциацию, которая сложилась на протяжении определённого периода времени.</w:t>
      </w:r>
      <w:r w:rsidRPr="00C20D36">
        <w:rPr>
          <w:rFonts w:ascii="Times New Roman" w:hAnsi="Times New Roman"/>
          <w:b/>
          <w:i/>
          <w:sz w:val="28"/>
          <w:szCs w:val="28"/>
        </w:rPr>
        <w:t xml:space="preserve"> Соответственно, вместе с Министерством финансов будем работать в рамках этого направления – и, конечно, вместе с регионами</w:t>
      </w:r>
      <w:r w:rsidR="00FE1CA1" w:rsidRPr="00C20D36">
        <w:rPr>
          <w:rFonts w:ascii="Times New Roman" w:hAnsi="Times New Roman"/>
          <w:b/>
          <w:i/>
          <w:sz w:val="28"/>
          <w:szCs w:val="28"/>
        </w:rPr>
        <w:t>»</w:t>
      </w:r>
      <w:r w:rsidRPr="00C20D36">
        <w:rPr>
          <w:rFonts w:ascii="Times New Roman" w:hAnsi="Times New Roman"/>
          <w:b/>
          <w:i/>
          <w:sz w:val="28"/>
          <w:szCs w:val="28"/>
        </w:rPr>
        <w:t>.</w:t>
      </w:r>
    </w:p>
    <w:p w:rsidR="00D35B78" w:rsidRPr="00D35B78" w:rsidRDefault="00D35B78" w:rsidP="00D35B78">
      <w:pPr>
        <w:widowControl w:val="0"/>
        <w:suppressAutoHyphens/>
        <w:spacing w:after="0" w:line="360" w:lineRule="auto"/>
        <w:ind w:firstLine="709"/>
        <w:jc w:val="both"/>
        <w:rPr>
          <w:rFonts w:ascii="Times New Roman" w:hAnsi="Times New Roman"/>
          <w:sz w:val="28"/>
          <w:szCs w:val="28"/>
        </w:rPr>
      </w:pPr>
      <w:r w:rsidRPr="00D35B78">
        <w:rPr>
          <w:rFonts w:ascii="Times New Roman" w:hAnsi="Times New Roman"/>
          <w:sz w:val="28"/>
          <w:szCs w:val="28"/>
        </w:rPr>
        <w:t>Как известно,</w:t>
      </w:r>
      <w:r>
        <w:rPr>
          <w:rFonts w:ascii="Times New Roman" w:hAnsi="Times New Roman"/>
          <w:sz w:val="28"/>
          <w:szCs w:val="28"/>
        </w:rPr>
        <w:t xml:space="preserve"> в</w:t>
      </w:r>
      <w:r w:rsidRPr="00D35B78">
        <w:rPr>
          <w:rFonts w:ascii="Times New Roman" w:hAnsi="Times New Roman"/>
          <w:sz w:val="28"/>
          <w:szCs w:val="28"/>
        </w:rPr>
        <w:t xml:space="preserve"> соответствии с законодательством Российской Федерации</w:t>
      </w:r>
      <w:r>
        <w:rPr>
          <w:rFonts w:ascii="Times New Roman" w:hAnsi="Times New Roman"/>
          <w:sz w:val="28"/>
          <w:szCs w:val="28"/>
        </w:rPr>
        <w:t xml:space="preserve">, начиная с </w:t>
      </w:r>
      <w:r w:rsidRPr="00D35B78">
        <w:rPr>
          <w:rFonts w:ascii="Times New Roman" w:hAnsi="Times New Roman"/>
          <w:sz w:val="28"/>
          <w:szCs w:val="28"/>
        </w:rPr>
        <w:t xml:space="preserve"> 2005 года</w:t>
      </w:r>
      <w:r>
        <w:rPr>
          <w:rFonts w:ascii="Times New Roman" w:hAnsi="Times New Roman"/>
          <w:sz w:val="28"/>
          <w:szCs w:val="28"/>
        </w:rPr>
        <w:t xml:space="preserve">, </w:t>
      </w:r>
      <w:r w:rsidRPr="00D35B78">
        <w:rPr>
          <w:rFonts w:ascii="Times New Roman" w:hAnsi="Times New Roman"/>
          <w:sz w:val="28"/>
          <w:szCs w:val="28"/>
        </w:rPr>
        <w:t xml:space="preserve"> полномочия по регулированию вопросов определения размеров и условий  оплаты труда работников государственных и муниципальных организаций были переданы органам исполнительной власти субъектов Российской Федерации</w:t>
      </w:r>
      <w:r>
        <w:rPr>
          <w:rFonts w:ascii="Times New Roman" w:hAnsi="Times New Roman"/>
          <w:sz w:val="28"/>
          <w:szCs w:val="28"/>
        </w:rPr>
        <w:t>,</w:t>
      </w:r>
      <w:r w:rsidRPr="00D35B78">
        <w:rPr>
          <w:rFonts w:ascii="Times New Roman" w:hAnsi="Times New Roman"/>
          <w:sz w:val="28"/>
          <w:szCs w:val="28"/>
        </w:rPr>
        <w:t xml:space="preserve"> органам местного самоуправления</w:t>
      </w:r>
      <w:r>
        <w:rPr>
          <w:rFonts w:ascii="Times New Roman" w:hAnsi="Times New Roman"/>
          <w:sz w:val="28"/>
          <w:szCs w:val="28"/>
        </w:rPr>
        <w:t xml:space="preserve"> и образовательным организациям, что за это время  привело не только к </w:t>
      </w:r>
      <w:r w:rsidRPr="00AE6759">
        <w:rPr>
          <w:rFonts w:ascii="Times New Roman" w:hAnsi="Times New Roman"/>
          <w:b/>
          <w:sz w:val="28"/>
          <w:szCs w:val="28"/>
        </w:rPr>
        <w:t xml:space="preserve">неоправданной дифференциации </w:t>
      </w:r>
      <w:r w:rsidRPr="00D35B78">
        <w:rPr>
          <w:rFonts w:ascii="Times New Roman" w:hAnsi="Times New Roman"/>
          <w:sz w:val="28"/>
          <w:szCs w:val="28"/>
        </w:rPr>
        <w:t>в субъектах Р</w:t>
      </w:r>
      <w:r w:rsidR="00AE6759">
        <w:rPr>
          <w:rFonts w:ascii="Times New Roman" w:hAnsi="Times New Roman"/>
          <w:sz w:val="28"/>
          <w:szCs w:val="28"/>
        </w:rPr>
        <w:t xml:space="preserve">оссийской Федерации (даже в </w:t>
      </w:r>
      <w:r w:rsidRPr="00D35B78">
        <w:rPr>
          <w:rFonts w:ascii="Times New Roman" w:hAnsi="Times New Roman"/>
          <w:sz w:val="28"/>
          <w:szCs w:val="28"/>
        </w:rPr>
        <w:t>сходных по экономическим показателям</w:t>
      </w:r>
      <w:r w:rsidR="00AE6759">
        <w:rPr>
          <w:rFonts w:ascii="Times New Roman" w:hAnsi="Times New Roman"/>
          <w:sz w:val="28"/>
          <w:szCs w:val="28"/>
        </w:rPr>
        <w:t>)</w:t>
      </w:r>
      <w:r w:rsidRPr="00D35B78">
        <w:rPr>
          <w:rFonts w:ascii="Times New Roman" w:hAnsi="Times New Roman"/>
          <w:sz w:val="28"/>
          <w:szCs w:val="28"/>
        </w:rPr>
        <w:t xml:space="preserve"> </w:t>
      </w:r>
      <w:r w:rsidRPr="00AE6759">
        <w:rPr>
          <w:rFonts w:ascii="Times New Roman" w:hAnsi="Times New Roman"/>
          <w:b/>
          <w:sz w:val="28"/>
          <w:szCs w:val="28"/>
        </w:rPr>
        <w:t xml:space="preserve">размеров оплаты труда работников, </w:t>
      </w:r>
      <w:r w:rsidR="00AE6759">
        <w:rPr>
          <w:rFonts w:ascii="Times New Roman" w:hAnsi="Times New Roman"/>
          <w:b/>
          <w:sz w:val="28"/>
          <w:szCs w:val="28"/>
        </w:rPr>
        <w:t xml:space="preserve">но и к разрушению основополагающих механизмов  оплаты труда педагогических работников, </w:t>
      </w:r>
      <w:r w:rsidRPr="00AE6759">
        <w:rPr>
          <w:rFonts w:ascii="Times New Roman" w:hAnsi="Times New Roman"/>
          <w:b/>
          <w:sz w:val="28"/>
          <w:szCs w:val="28"/>
        </w:rPr>
        <w:t>выполняющих</w:t>
      </w:r>
      <w:r w:rsidR="00AE6759" w:rsidRPr="00AE6759">
        <w:rPr>
          <w:rFonts w:ascii="Times New Roman" w:hAnsi="Times New Roman"/>
          <w:b/>
          <w:sz w:val="28"/>
          <w:szCs w:val="28"/>
        </w:rPr>
        <w:t xml:space="preserve"> в сфере образования</w:t>
      </w:r>
      <w:r w:rsidRPr="00AE6759">
        <w:rPr>
          <w:rFonts w:ascii="Times New Roman" w:hAnsi="Times New Roman"/>
          <w:b/>
          <w:sz w:val="28"/>
          <w:szCs w:val="28"/>
        </w:rPr>
        <w:t xml:space="preserve"> одинаковую трудовую функцию</w:t>
      </w:r>
      <w:r w:rsidR="00AE6759">
        <w:rPr>
          <w:rFonts w:ascii="Times New Roman" w:hAnsi="Times New Roman"/>
          <w:b/>
          <w:sz w:val="28"/>
          <w:szCs w:val="28"/>
        </w:rPr>
        <w:t>.</w:t>
      </w:r>
    </w:p>
    <w:p w:rsidR="00CF42DD" w:rsidRDefault="00AE6759" w:rsidP="00AE675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Провозглашенны</w:t>
      </w:r>
      <w:r w:rsidR="0034122D">
        <w:rPr>
          <w:rFonts w:ascii="Times New Roman" w:hAnsi="Times New Roman"/>
          <w:sz w:val="28"/>
          <w:szCs w:val="28"/>
        </w:rPr>
        <w:t>й</w:t>
      </w:r>
      <w:r>
        <w:rPr>
          <w:rFonts w:ascii="Times New Roman" w:hAnsi="Times New Roman"/>
          <w:sz w:val="28"/>
          <w:szCs w:val="28"/>
        </w:rPr>
        <w:t xml:space="preserve"> </w:t>
      </w:r>
      <w:r w:rsidRPr="00AE6759">
        <w:rPr>
          <w:rFonts w:ascii="Times New Roman" w:hAnsi="Times New Roman"/>
          <w:sz w:val="28"/>
          <w:szCs w:val="28"/>
        </w:rPr>
        <w:t xml:space="preserve">в 1948 году </w:t>
      </w:r>
      <w:r w:rsidR="00365BCE">
        <w:rPr>
          <w:rFonts w:ascii="Times New Roman" w:hAnsi="Times New Roman"/>
          <w:sz w:val="28"/>
          <w:szCs w:val="28"/>
        </w:rPr>
        <w:t xml:space="preserve">в </w:t>
      </w:r>
      <w:r w:rsidRPr="00AE6759">
        <w:rPr>
          <w:rFonts w:ascii="Times New Roman" w:hAnsi="Times New Roman"/>
          <w:sz w:val="28"/>
          <w:szCs w:val="28"/>
        </w:rPr>
        <w:t>резолюции 217 А (III) Генеральной Ассамблеи ООН</w:t>
      </w:r>
      <w:r w:rsidR="0034122D">
        <w:rPr>
          <w:rFonts w:ascii="Times New Roman" w:hAnsi="Times New Roman"/>
          <w:sz w:val="28"/>
          <w:szCs w:val="28"/>
        </w:rPr>
        <w:t xml:space="preserve"> «</w:t>
      </w:r>
      <w:r w:rsidRPr="00AE6759">
        <w:rPr>
          <w:rFonts w:ascii="Times New Roman" w:hAnsi="Times New Roman"/>
          <w:sz w:val="28"/>
          <w:szCs w:val="28"/>
        </w:rPr>
        <w:t xml:space="preserve"> Всеобщ</w:t>
      </w:r>
      <w:r w:rsidR="0034122D">
        <w:rPr>
          <w:rFonts w:ascii="Times New Roman" w:hAnsi="Times New Roman"/>
          <w:sz w:val="28"/>
          <w:szCs w:val="28"/>
        </w:rPr>
        <w:t>ая</w:t>
      </w:r>
      <w:r w:rsidRPr="00AE6759">
        <w:rPr>
          <w:rFonts w:ascii="Times New Roman" w:hAnsi="Times New Roman"/>
          <w:sz w:val="28"/>
          <w:szCs w:val="28"/>
        </w:rPr>
        <w:t xml:space="preserve"> деклараци</w:t>
      </w:r>
      <w:r w:rsidR="0034122D">
        <w:rPr>
          <w:rFonts w:ascii="Times New Roman" w:hAnsi="Times New Roman"/>
          <w:sz w:val="28"/>
          <w:szCs w:val="28"/>
        </w:rPr>
        <w:t>я</w:t>
      </w:r>
      <w:r w:rsidRPr="00AE6759">
        <w:rPr>
          <w:rFonts w:ascii="Times New Roman" w:hAnsi="Times New Roman"/>
          <w:sz w:val="28"/>
          <w:szCs w:val="28"/>
        </w:rPr>
        <w:t xml:space="preserve"> прав человека</w:t>
      </w:r>
      <w:r w:rsidR="0034122D">
        <w:rPr>
          <w:rFonts w:ascii="Times New Roman" w:hAnsi="Times New Roman"/>
          <w:sz w:val="28"/>
          <w:szCs w:val="28"/>
        </w:rPr>
        <w:t>»</w:t>
      </w:r>
      <w:r w:rsidRPr="00AE6759">
        <w:rPr>
          <w:rFonts w:ascii="Times New Roman" w:hAnsi="Times New Roman"/>
          <w:sz w:val="28"/>
          <w:szCs w:val="28"/>
        </w:rPr>
        <w:t xml:space="preserve"> </w:t>
      </w:r>
      <w:r w:rsidR="00365BCE">
        <w:rPr>
          <w:rFonts w:ascii="Times New Roman" w:hAnsi="Times New Roman"/>
          <w:sz w:val="28"/>
          <w:szCs w:val="28"/>
        </w:rPr>
        <w:t>принцип</w:t>
      </w:r>
      <w:r w:rsidRPr="00AE6759">
        <w:rPr>
          <w:rFonts w:ascii="Times New Roman" w:hAnsi="Times New Roman"/>
          <w:sz w:val="28"/>
          <w:szCs w:val="28"/>
        </w:rPr>
        <w:t xml:space="preserve">, что каждый человек, без какой-либо дискриминации, имеет право на равную </w:t>
      </w:r>
      <w:r w:rsidRPr="00AE6759">
        <w:rPr>
          <w:rFonts w:ascii="Times New Roman" w:hAnsi="Times New Roman"/>
          <w:sz w:val="28"/>
          <w:szCs w:val="28"/>
        </w:rPr>
        <w:lastRenderedPageBreak/>
        <w:t>оплату за равный труд</w:t>
      </w:r>
      <w:r w:rsidR="00365BCE">
        <w:rPr>
          <w:rFonts w:ascii="Times New Roman" w:hAnsi="Times New Roman"/>
          <w:sz w:val="28"/>
          <w:szCs w:val="28"/>
        </w:rPr>
        <w:t>, котор</w:t>
      </w:r>
      <w:r w:rsidR="0034122D">
        <w:rPr>
          <w:rFonts w:ascii="Times New Roman" w:hAnsi="Times New Roman"/>
          <w:sz w:val="28"/>
          <w:szCs w:val="28"/>
        </w:rPr>
        <w:t>ый</w:t>
      </w:r>
      <w:r w:rsidR="00365BCE">
        <w:rPr>
          <w:rFonts w:ascii="Times New Roman" w:hAnsi="Times New Roman"/>
          <w:sz w:val="28"/>
          <w:szCs w:val="28"/>
        </w:rPr>
        <w:t xml:space="preserve"> </w:t>
      </w:r>
      <w:r w:rsidR="0034122D">
        <w:rPr>
          <w:rFonts w:ascii="Times New Roman" w:hAnsi="Times New Roman"/>
          <w:sz w:val="28"/>
          <w:szCs w:val="28"/>
        </w:rPr>
        <w:t xml:space="preserve"> </w:t>
      </w:r>
      <w:r w:rsidR="00C379DF">
        <w:rPr>
          <w:rFonts w:ascii="Times New Roman" w:hAnsi="Times New Roman"/>
          <w:sz w:val="28"/>
          <w:szCs w:val="28"/>
        </w:rPr>
        <w:t xml:space="preserve">до 2005 года </w:t>
      </w:r>
      <w:r w:rsidRPr="00AE6759">
        <w:rPr>
          <w:rFonts w:ascii="Times New Roman" w:hAnsi="Times New Roman"/>
          <w:sz w:val="28"/>
          <w:szCs w:val="28"/>
        </w:rPr>
        <w:t>обеспечивал</w:t>
      </w:r>
      <w:r w:rsidR="0034122D">
        <w:rPr>
          <w:rFonts w:ascii="Times New Roman" w:hAnsi="Times New Roman"/>
          <w:sz w:val="28"/>
          <w:szCs w:val="28"/>
        </w:rPr>
        <w:t xml:space="preserve">ся </w:t>
      </w:r>
      <w:r w:rsidRPr="00AE6759">
        <w:rPr>
          <w:rFonts w:ascii="Times New Roman" w:hAnsi="Times New Roman"/>
          <w:sz w:val="28"/>
          <w:szCs w:val="28"/>
        </w:rPr>
        <w:t xml:space="preserve"> путем принятия на уровне Российской Федерации соответствующих постановлений, устанавливающих</w:t>
      </w:r>
      <w:r w:rsidR="00C379DF">
        <w:rPr>
          <w:rFonts w:ascii="Times New Roman" w:hAnsi="Times New Roman"/>
          <w:sz w:val="28"/>
          <w:szCs w:val="28"/>
        </w:rPr>
        <w:t xml:space="preserve"> в централизованном порядке </w:t>
      </w:r>
      <w:r w:rsidRPr="00AE6759">
        <w:rPr>
          <w:rFonts w:ascii="Times New Roman" w:hAnsi="Times New Roman"/>
          <w:sz w:val="28"/>
          <w:szCs w:val="28"/>
        </w:rPr>
        <w:t xml:space="preserve"> одинаковые размеры окладов (должностных окладов), ставок заработной платы лиц, работающих на одном и том же рабочем месте (на одной и той же должности), был</w:t>
      </w:r>
      <w:r w:rsidR="0034122D">
        <w:rPr>
          <w:rFonts w:ascii="Times New Roman" w:hAnsi="Times New Roman"/>
          <w:sz w:val="28"/>
          <w:szCs w:val="28"/>
        </w:rPr>
        <w:t xml:space="preserve"> </w:t>
      </w:r>
      <w:r w:rsidR="00365BCE">
        <w:rPr>
          <w:rFonts w:ascii="Times New Roman" w:hAnsi="Times New Roman"/>
          <w:sz w:val="28"/>
          <w:szCs w:val="28"/>
        </w:rPr>
        <w:t xml:space="preserve">фактически </w:t>
      </w:r>
      <w:r w:rsidRPr="00AE6759">
        <w:rPr>
          <w:rFonts w:ascii="Times New Roman" w:hAnsi="Times New Roman"/>
          <w:sz w:val="28"/>
          <w:szCs w:val="28"/>
        </w:rPr>
        <w:t>утрачен</w:t>
      </w:r>
      <w:r w:rsidR="00C379DF">
        <w:rPr>
          <w:rFonts w:ascii="Times New Roman" w:hAnsi="Times New Roman"/>
          <w:sz w:val="28"/>
          <w:szCs w:val="28"/>
        </w:rPr>
        <w:t xml:space="preserve">, поскольку </w:t>
      </w:r>
      <w:r w:rsidR="00CF42DD">
        <w:rPr>
          <w:rFonts w:ascii="Times New Roman" w:hAnsi="Times New Roman"/>
          <w:sz w:val="28"/>
          <w:szCs w:val="28"/>
        </w:rPr>
        <w:t xml:space="preserve">частью второй </w:t>
      </w:r>
      <w:r w:rsidR="00CF42DD" w:rsidRPr="00CF42DD">
        <w:rPr>
          <w:rFonts w:ascii="Times New Roman" w:hAnsi="Times New Roman"/>
          <w:sz w:val="28"/>
          <w:szCs w:val="28"/>
        </w:rPr>
        <w:t>ст</w:t>
      </w:r>
      <w:r w:rsidR="00CF42DD">
        <w:rPr>
          <w:rFonts w:ascii="Times New Roman" w:hAnsi="Times New Roman"/>
          <w:sz w:val="28"/>
          <w:szCs w:val="28"/>
        </w:rPr>
        <w:t xml:space="preserve">атьи </w:t>
      </w:r>
      <w:r w:rsidR="00CF42DD" w:rsidRPr="00CF42DD">
        <w:rPr>
          <w:rFonts w:ascii="Times New Roman" w:hAnsi="Times New Roman"/>
          <w:sz w:val="28"/>
          <w:szCs w:val="28"/>
        </w:rPr>
        <w:t xml:space="preserve"> 22 ТК РФ</w:t>
      </w:r>
      <w:r w:rsidRPr="00AE6759">
        <w:rPr>
          <w:rFonts w:ascii="Times New Roman" w:hAnsi="Times New Roman"/>
          <w:sz w:val="28"/>
          <w:szCs w:val="28"/>
        </w:rPr>
        <w:t xml:space="preserve"> право работника на равную оплату за равный труд</w:t>
      </w:r>
      <w:r w:rsidR="00CF42DD">
        <w:rPr>
          <w:rFonts w:ascii="Times New Roman" w:hAnsi="Times New Roman"/>
          <w:sz w:val="28"/>
          <w:szCs w:val="28"/>
        </w:rPr>
        <w:t xml:space="preserve">, гарантированное в целом на уровне государства, </w:t>
      </w:r>
      <w:r w:rsidR="00C379DF">
        <w:rPr>
          <w:rFonts w:ascii="Times New Roman" w:hAnsi="Times New Roman"/>
          <w:sz w:val="28"/>
          <w:szCs w:val="28"/>
        </w:rPr>
        <w:t xml:space="preserve">было </w:t>
      </w:r>
      <w:r w:rsidRPr="00AE6759">
        <w:rPr>
          <w:rFonts w:ascii="Times New Roman" w:hAnsi="Times New Roman"/>
          <w:sz w:val="28"/>
          <w:szCs w:val="28"/>
        </w:rPr>
        <w:t>заменено обязанностью работодателя обеспечивать работникам равную оплату за труд равной ценности</w:t>
      </w:r>
      <w:r w:rsidR="00CF42DD">
        <w:rPr>
          <w:rFonts w:ascii="Times New Roman" w:hAnsi="Times New Roman"/>
          <w:sz w:val="28"/>
          <w:szCs w:val="28"/>
        </w:rPr>
        <w:t xml:space="preserve">. </w:t>
      </w:r>
    </w:p>
    <w:p w:rsidR="00EA2DB0" w:rsidRDefault="00CF42DD" w:rsidP="00EA2DB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Основ</w:t>
      </w:r>
      <w:r w:rsidR="0034122D">
        <w:rPr>
          <w:rFonts w:ascii="Times New Roman" w:hAnsi="Times New Roman"/>
          <w:sz w:val="28"/>
          <w:szCs w:val="28"/>
        </w:rPr>
        <w:t>анная</w:t>
      </w:r>
      <w:r>
        <w:rPr>
          <w:rFonts w:ascii="Times New Roman" w:hAnsi="Times New Roman"/>
          <w:sz w:val="28"/>
          <w:szCs w:val="28"/>
        </w:rPr>
        <w:t xml:space="preserve"> на принимаемых </w:t>
      </w:r>
      <w:r w:rsidRPr="00CF42DD">
        <w:rPr>
          <w:rFonts w:ascii="Times New Roman" w:hAnsi="Times New Roman"/>
          <w:sz w:val="28"/>
          <w:szCs w:val="28"/>
        </w:rPr>
        <w:t>законодательны</w:t>
      </w:r>
      <w:r>
        <w:rPr>
          <w:rFonts w:ascii="Times New Roman" w:hAnsi="Times New Roman"/>
          <w:sz w:val="28"/>
          <w:szCs w:val="28"/>
        </w:rPr>
        <w:t>х и иных</w:t>
      </w:r>
      <w:r w:rsidRPr="00CF42DD">
        <w:rPr>
          <w:rFonts w:ascii="Times New Roman" w:hAnsi="Times New Roman"/>
          <w:sz w:val="28"/>
          <w:szCs w:val="28"/>
        </w:rPr>
        <w:t xml:space="preserve"> нормативны</w:t>
      </w:r>
      <w:r>
        <w:rPr>
          <w:rFonts w:ascii="Times New Roman" w:hAnsi="Times New Roman"/>
          <w:sz w:val="28"/>
          <w:szCs w:val="28"/>
        </w:rPr>
        <w:t>х</w:t>
      </w:r>
      <w:r w:rsidRPr="00CF42DD">
        <w:rPr>
          <w:rFonts w:ascii="Times New Roman" w:hAnsi="Times New Roman"/>
          <w:sz w:val="28"/>
          <w:szCs w:val="28"/>
        </w:rPr>
        <w:t xml:space="preserve"> правовы</w:t>
      </w:r>
      <w:r>
        <w:rPr>
          <w:rFonts w:ascii="Times New Roman" w:hAnsi="Times New Roman"/>
          <w:sz w:val="28"/>
          <w:szCs w:val="28"/>
        </w:rPr>
        <w:t xml:space="preserve">х </w:t>
      </w:r>
      <w:r w:rsidRPr="00CF42DD">
        <w:rPr>
          <w:rFonts w:ascii="Times New Roman" w:hAnsi="Times New Roman"/>
          <w:sz w:val="28"/>
          <w:szCs w:val="28"/>
        </w:rPr>
        <w:t>акт</w:t>
      </w:r>
      <w:r>
        <w:rPr>
          <w:rFonts w:ascii="Times New Roman" w:hAnsi="Times New Roman"/>
          <w:sz w:val="28"/>
          <w:szCs w:val="28"/>
        </w:rPr>
        <w:t xml:space="preserve">ах </w:t>
      </w:r>
      <w:r w:rsidRPr="00CF42DD">
        <w:rPr>
          <w:rFonts w:ascii="Times New Roman" w:hAnsi="Times New Roman"/>
          <w:sz w:val="28"/>
          <w:szCs w:val="28"/>
        </w:rPr>
        <w:t>органов власти субъектов РФ</w:t>
      </w:r>
      <w:r>
        <w:rPr>
          <w:rFonts w:ascii="Times New Roman" w:hAnsi="Times New Roman"/>
          <w:sz w:val="28"/>
          <w:szCs w:val="28"/>
        </w:rPr>
        <w:t xml:space="preserve"> </w:t>
      </w:r>
      <w:r w:rsidR="00EA2DB0" w:rsidRPr="00EA2DB0">
        <w:rPr>
          <w:rFonts w:ascii="Times New Roman" w:hAnsi="Times New Roman"/>
          <w:sz w:val="28"/>
          <w:szCs w:val="28"/>
        </w:rPr>
        <w:t>регламентация отношений</w:t>
      </w:r>
      <w:r w:rsidR="00EA2DB0">
        <w:rPr>
          <w:rFonts w:ascii="Times New Roman" w:hAnsi="Times New Roman"/>
          <w:sz w:val="28"/>
          <w:szCs w:val="28"/>
        </w:rPr>
        <w:t xml:space="preserve"> в оплате труда</w:t>
      </w:r>
      <w:r w:rsidR="0034122D">
        <w:rPr>
          <w:rFonts w:ascii="Times New Roman" w:hAnsi="Times New Roman"/>
          <w:sz w:val="28"/>
          <w:szCs w:val="28"/>
        </w:rPr>
        <w:t xml:space="preserve"> в настоящее время </w:t>
      </w:r>
      <w:r w:rsidR="00EA2DB0">
        <w:rPr>
          <w:rFonts w:ascii="Times New Roman" w:hAnsi="Times New Roman"/>
          <w:sz w:val="28"/>
          <w:szCs w:val="28"/>
        </w:rPr>
        <w:t xml:space="preserve"> </w:t>
      </w:r>
      <w:r w:rsidR="00EA2DB0" w:rsidRPr="00EA2DB0">
        <w:rPr>
          <w:rFonts w:ascii="Times New Roman" w:hAnsi="Times New Roman"/>
          <w:sz w:val="28"/>
          <w:szCs w:val="28"/>
        </w:rPr>
        <w:t xml:space="preserve"> строится на сочетании централизованных и децентрализованных </w:t>
      </w:r>
      <w:r w:rsidR="00EA2DB0">
        <w:rPr>
          <w:rFonts w:ascii="Times New Roman" w:hAnsi="Times New Roman"/>
          <w:sz w:val="28"/>
          <w:szCs w:val="28"/>
        </w:rPr>
        <w:t>принцип</w:t>
      </w:r>
      <w:r w:rsidR="0034122D">
        <w:rPr>
          <w:rFonts w:ascii="Times New Roman" w:hAnsi="Times New Roman"/>
          <w:sz w:val="28"/>
          <w:szCs w:val="28"/>
        </w:rPr>
        <w:t xml:space="preserve">ов и </w:t>
      </w:r>
      <w:r w:rsidR="00EA2DB0">
        <w:rPr>
          <w:rFonts w:ascii="Times New Roman" w:hAnsi="Times New Roman"/>
          <w:sz w:val="28"/>
          <w:szCs w:val="28"/>
        </w:rPr>
        <w:t xml:space="preserve"> не исключает при оплате труда работников организаций </w:t>
      </w:r>
      <w:r w:rsidR="0034122D">
        <w:rPr>
          <w:rFonts w:ascii="Times New Roman" w:hAnsi="Times New Roman"/>
          <w:sz w:val="28"/>
          <w:szCs w:val="28"/>
        </w:rPr>
        <w:t xml:space="preserve"> </w:t>
      </w:r>
      <w:r w:rsidR="0034122D" w:rsidRPr="00EA2DB0">
        <w:rPr>
          <w:rFonts w:ascii="Times New Roman" w:hAnsi="Times New Roman"/>
          <w:sz w:val="28"/>
          <w:szCs w:val="28"/>
        </w:rPr>
        <w:t>искажени</w:t>
      </w:r>
      <w:r w:rsidR="0034122D">
        <w:rPr>
          <w:rFonts w:ascii="Times New Roman" w:hAnsi="Times New Roman"/>
          <w:sz w:val="28"/>
          <w:szCs w:val="28"/>
        </w:rPr>
        <w:t xml:space="preserve">й законодательных норм, </w:t>
      </w:r>
      <w:r w:rsidR="00EA2DB0">
        <w:rPr>
          <w:rFonts w:ascii="Times New Roman" w:hAnsi="Times New Roman"/>
          <w:sz w:val="28"/>
          <w:szCs w:val="28"/>
        </w:rPr>
        <w:t>ошиб</w:t>
      </w:r>
      <w:r w:rsidR="0055745D">
        <w:rPr>
          <w:rFonts w:ascii="Times New Roman" w:hAnsi="Times New Roman"/>
          <w:sz w:val="28"/>
          <w:szCs w:val="28"/>
        </w:rPr>
        <w:t>ок</w:t>
      </w:r>
      <w:r w:rsidR="00EA2DB0" w:rsidRPr="00EA2DB0">
        <w:rPr>
          <w:rFonts w:ascii="Times New Roman" w:hAnsi="Times New Roman"/>
          <w:sz w:val="28"/>
          <w:szCs w:val="28"/>
        </w:rPr>
        <w:t xml:space="preserve"> и неточност</w:t>
      </w:r>
      <w:r w:rsidR="0055745D">
        <w:rPr>
          <w:rFonts w:ascii="Times New Roman" w:hAnsi="Times New Roman"/>
          <w:sz w:val="28"/>
          <w:szCs w:val="28"/>
        </w:rPr>
        <w:t xml:space="preserve">ей, </w:t>
      </w:r>
      <w:r w:rsidR="00EA2DB0" w:rsidRPr="00EA2DB0">
        <w:rPr>
          <w:rFonts w:ascii="Times New Roman" w:hAnsi="Times New Roman"/>
          <w:sz w:val="28"/>
          <w:szCs w:val="28"/>
        </w:rPr>
        <w:t xml:space="preserve"> привод</w:t>
      </w:r>
      <w:r w:rsidR="00EA2DB0">
        <w:rPr>
          <w:rFonts w:ascii="Times New Roman" w:hAnsi="Times New Roman"/>
          <w:sz w:val="28"/>
          <w:szCs w:val="28"/>
        </w:rPr>
        <w:t>ящи</w:t>
      </w:r>
      <w:r w:rsidR="0055745D">
        <w:rPr>
          <w:rFonts w:ascii="Times New Roman" w:hAnsi="Times New Roman"/>
          <w:sz w:val="28"/>
          <w:szCs w:val="28"/>
        </w:rPr>
        <w:t>х</w:t>
      </w:r>
      <w:r w:rsidR="00EA2DB0" w:rsidRPr="00EA2DB0">
        <w:rPr>
          <w:rFonts w:ascii="Times New Roman" w:hAnsi="Times New Roman"/>
          <w:sz w:val="28"/>
          <w:szCs w:val="28"/>
        </w:rPr>
        <w:t xml:space="preserve"> к </w:t>
      </w:r>
      <w:r w:rsidR="00AE6759" w:rsidRPr="00AE6759">
        <w:rPr>
          <w:rFonts w:ascii="Times New Roman" w:hAnsi="Times New Roman"/>
          <w:sz w:val="28"/>
          <w:szCs w:val="28"/>
        </w:rPr>
        <w:t>существенным различиям в оплате труда</w:t>
      </w:r>
      <w:r w:rsidR="0055745D">
        <w:rPr>
          <w:rFonts w:ascii="Times New Roman" w:hAnsi="Times New Roman"/>
          <w:sz w:val="28"/>
          <w:szCs w:val="28"/>
        </w:rPr>
        <w:t xml:space="preserve"> по регионам</w:t>
      </w:r>
      <w:r w:rsidR="00AE6759" w:rsidRPr="00AE6759">
        <w:rPr>
          <w:rFonts w:ascii="Times New Roman" w:hAnsi="Times New Roman"/>
          <w:sz w:val="28"/>
          <w:szCs w:val="28"/>
        </w:rPr>
        <w:t>,</w:t>
      </w:r>
      <w:r w:rsidR="00EA2DB0">
        <w:rPr>
          <w:rFonts w:ascii="Times New Roman" w:hAnsi="Times New Roman"/>
          <w:sz w:val="28"/>
          <w:szCs w:val="28"/>
        </w:rPr>
        <w:t xml:space="preserve"> вызывающи</w:t>
      </w:r>
      <w:r w:rsidR="0055745D">
        <w:rPr>
          <w:rFonts w:ascii="Times New Roman" w:hAnsi="Times New Roman"/>
          <w:sz w:val="28"/>
          <w:szCs w:val="28"/>
        </w:rPr>
        <w:t>м</w:t>
      </w:r>
      <w:r w:rsidR="00EA2DB0">
        <w:rPr>
          <w:rFonts w:ascii="Times New Roman" w:hAnsi="Times New Roman"/>
          <w:sz w:val="28"/>
          <w:szCs w:val="28"/>
        </w:rPr>
        <w:t xml:space="preserve"> непонимание</w:t>
      </w:r>
      <w:r w:rsidR="0055745D">
        <w:rPr>
          <w:rFonts w:ascii="Times New Roman" w:hAnsi="Times New Roman"/>
          <w:sz w:val="28"/>
          <w:szCs w:val="28"/>
        </w:rPr>
        <w:t xml:space="preserve"> и недовольство</w:t>
      </w:r>
      <w:r w:rsidR="00EA2DB0">
        <w:rPr>
          <w:rFonts w:ascii="Times New Roman" w:hAnsi="Times New Roman"/>
          <w:sz w:val="28"/>
          <w:szCs w:val="28"/>
        </w:rPr>
        <w:t xml:space="preserve"> работников.</w:t>
      </w:r>
    </w:p>
    <w:p w:rsidR="003D2C9E" w:rsidRDefault="00707179" w:rsidP="003D2C9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При принятии нормативных правовых актов органами власти субъектов Российской Федерации и</w:t>
      </w:r>
      <w:r w:rsidR="003D2C9E">
        <w:rPr>
          <w:rFonts w:ascii="Times New Roman" w:hAnsi="Times New Roman"/>
          <w:sz w:val="28"/>
          <w:szCs w:val="28"/>
        </w:rPr>
        <w:t xml:space="preserve">меет место </w:t>
      </w:r>
      <w:r w:rsidR="003D2C9E" w:rsidRPr="003D2C9E">
        <w:rPr>
          <w:rFonts w:ascii="Times New Roman" w:hAnsi="Times New Roman"/>
          <w:sz w:val="28"/>
          <w:szCs w:val="28"/>
        </w:rPr>
        <w:t>игнорировани</w:t>
      </w:r>
      <w:r w:rsidR="003D2C9E">
        <w:rPr>
          <w:rFonts w:ascii="Times New Roman" w:hAnsi="Times New Roman"/>
          <w:sz w:val="28"/>
          <w:szCs w:val="28"/>
        </w:rPr>
        <w:t>е</w:t>
      </w:r>
      <w:r w:rsidR="003D2C9E" w:rsidRPr="003D2C9E">
        <w:rPr>
          <w:rFonts w:ascii="Times New Roman" w:hAnsi="Times New Roman"/>
          <w:sz w:val="28"/>
          <w:szCs w:val="28"/>
        </w:rPr>
        <w:t xml:space="preserve"> положений федеральных нормативных правовых актов </w:t>
      </w:r>
      <w:r w:rsidR="00337129">
        <w:rPr>
          <w:rFonts w:ascii="Times New Roman" w:hAnsi="Times New Roman"/>
          <w:sz w:val="28"/>
          <w:szCs w:val="28"/>
        </w:rPr>
        <w:t>как непосредственно положений Т</w:t>
      </w:r>
      <w:r>
        <w:rPr>
          <w:rFonts w:ascii="Times New Roman" w:hAnsi="Times New Roman"/>
          <w:sz w:val="28"/>
          <w:szCs w:val="28"/>
        </w:rPr>
        <w:t>рудового кодекса</w:t>
      </w:r>
      <w:r w:rsidR="00337129">
        <w:rPr>
          <w:rFonts w:ascii="Times New Roman" w:hAnsi="Times New Roman"/>
          <w:sz w:val="28"/>
          <w:szCs w:val="28"/>
        </w:rPr>
        <w:t xml:space="preserve"> РФ, так и </w:t>
      </w:r>
      <w:r w:rsidR="003D2C9E" w:rsidRPr="003D2C9E">
        <w:rPr>
          <w:rFonts w:ascii="Times New Roman" w:hAnsi="Times New Roman"/>
          <w:sz w:val="28"/>
          <w:szCs w:val="28"/>
        </w:rPr>
        <w:t>принятых</w:t>
      </w:r>
      <w:r w:rsidR="0055745D">
        <w:rPr>
          <w:rFonts w:ascii="Times New Roman" w:hAnsi="Times New Roman"/>
          <w:sz w:val="28"/>
          <w:szCs w:val="28"/>
        </w:rPr>
        <w:t>, к примеру,</w:t>
      </w:r>
      <w:r w:rsidR="003D2C9E" w:rsidRPr="003D2C9E">
        <w:rPr>
          <w:rFonts w:ascii="Times New Roman" w:hAnsi="Times New Roman"/>
          <w:sz w:val="28"/>
          <w:szCs w:val="28"/>
        </w:rPr>
        <w:t xml:space="preserve"> в соответствии</w:t>
      </w:r>
      <w:r w:rsidR="0055745D">
        <w:rPr>
          <w:rFonts w:ascii="Times New Roman" w:hAnsi="Times New Roman"/>
          <w:sz w:val="28"/>
          <w:szCs w:val="28"/>
        </w:rPr>
        <w:t xml:space="preserve"> </w:t>
      </w:r>
      <w:r w:rsidR="0055745D" w:rsidRPr="003D2C9E">
        <w:rPr>
          <w:rFonts w:ascii="Times New Roman" w:hAnsi="Times New Roman"/>
          <w:sz w:val="28"/>
          <w:szCs w:val="28"/>
        </w:rPr>
        <w:t>со статьей 333 Т</w:t>
      </w:r>
      <w:r w:rsidR="0055745D">
        <w:rPr>
          <w:rFonts w:ascii="Times New Roman" w:hAnsi="Times New Roman"/>
          <w:sz w:val="28"/>
          <w:szCs w:val="28"/>
        </w:rPr>
        <w:t>К РФ,</w:t>
      </w:r>
      <w:r>
        <w:rPr>
          <w:rFonts w:ascii="Times New Roman" w:hAnsi="Times New Roman"/>
          <w:sz w:val="28"/>
          <w:szCs w:val="28"/>
        </w:rPr>
        <w:t xml:space="preserve"> приказов Минобразования России</w:t>
      </w:r>
      <w:r>
        <w:rPr>
          <w:rStyle w:val="a5"/>
          <w:rFonts w:ascii="Times New Roman" w:hAnsi="Times New Roman"/>
          <w:sz w:val="28"/>
          <w:szCs w:val="28"/>
        </w:rPr>
        <w:footnoteReference w:id="2"/>
      </w:r>
      <w:r>
        <w:rPr>
          <w:rFonts w:ascii="Times New Roman" w:hAnsi="Times New Roman"/>
          <w:sz w:val="28"/>
          <w:szCs w:val="28"/>
        </w:rPr>
        <w:t xml:space="preserve"> </w:t>
      </w:r>
      <w:r w:rsidR="0055745D">
        <w:rPr>
          <w:rFonts w:ascii="Times New Roman" w:hAnsi="Times New Roman"/>
          <w:sz w:val="28"/>
          <w:szCs w:val="28"/>
        </w:rPr>
        <w:t>,</w:t>
      </w:r>
      <w:r>
        <w:rPr>
          <w:rFonts w:ascii="Times New Roman" w:hAnsi="Times New Roman"/>
          <w:sz w:val="28"/>
          <w:szCs w:val="28"/>
        </w:rPr>
        <w:t xml:space="preserve"> </w:t>
      </w:r>
      <w:r w:rsidR="003D2C9E" w:rsidRPr="003D2C9E">
        <w:rPr>
          <w:rFonts w:ascii="Times New Roman" w:hAnsi="Times New Roman"/>
          <w:sz w:val="28"/>
          <w:szCs w:val="28"/>
        </w:rPr>
        <w:t>непосредственно связан</w:t>
      </w:r>
      <w:r w:rsidR="00337129">
        <w:rPr>
          <w:rFonts w:ascii="Times New Roman" w:hAnsi="Times New Roman"/>
          <w:sz w:val="28"/>
          <w:szCs w:val="28"/>
        </w:rPr>
        <w:t>н</w:t>
      </w:r>
      <w:r w:rsidR="003D2C9E">
        <w:rPr>
          <w:rFonts w:ascii="Times New Roman" w:hAnsi="Times New Roman"/>
          <w:sz w:val="28"/>
          <w:szCs w:val="28"/>
        </w:rPr>
        <w:t>ы</w:t>
      </w:r>
      <w:r w:rsidR="00337129">
        <w:rPr>
          <w:rFonts w:ascii="Times New Roman" w:hAnsi="Times New Roman"/>
          <w:sz w:val="28"/>
          <w:szCs w:val="28"/>
        </w:rPr>
        <w:t>х</w:t>
      </w:r>
      <w:r w:rsidR="003D2C9E" w:rsidRPr="003D2C9E">
        <w:rPr>
          <w:rFonts w:ascii="Times New Roman" w:hAnsi="Times New Roman"/>
          <w:sz w:val="28"/>
          <w:szCs w:val="28"/>
        </w:rPr>
        <w:t xml:space="preserve"> </w:t>
      </w:r>
      <w:r w:rsidR="003D2C9E">
        <w:rPr>
          <w:rFonts w:ascii="Times New Roman" w:hAnsi="Times New Roman"/>
          <w:sz w:val="28"/>
          <w:szCs w:val="28"/>
        </w:rPr>
        <w:t>с</w:t>
      </w:r>
      <w:r w:rsidR="003D2C9E" w:rsidRPr="003D2C9E">
        <w:rPr>
          <w:rFonts w:ascii="Times New Roman" w:hAnsi="Times New Roman"/>
          <w:sz w:val="28"/>
          <w:szCs w:val="28"/>
        </w:rPr>
        <w:t xml:space="preserve"> оплатой труда педагогических работников  на основе ставок заработной платы</w:t>
      </w:r>
      <w:r w:rsidR="003D2C9E">
        <w:rPr>
          <w:rFonts w:ascii="Times New Roman" w:hAnsi="Times New Roman"/>
          <w:sz w:val="28"/>
          <w:szCs w:val="28"/>
        </w:rPr>
        <w:t>, устанавливаемых</w:t>
      </w:r>
      <w:r w:rsidR="003D2C9E" w:rsidRPr="003D2C9E">
        <w:rPr>
          <w:rFonts w:ascii="Times New Roman" w:hAnsi="Times New Roman"/>
          <w:sz w:val="28"/>
          <w:szCs w:val="28"/>
        </w:rPr>
        <w:t xml:space="preserve"> за норму часов педагогической работы в неделю (в год)</w:t>
      </w:r>
      <w:r w:rsidR="00D85675">
        <w:rPr>
          <w:rFonts w:ascii="Times New Roman" w:hAnsi="Times New Roman"/>
          <w:sz w:val="28"/>
          <w:szCs w:val="28"/>
        </w:rPr>
        <w:t xml:space="preserve"> и регулированием режима</w:t>
      </w:r>
      <w:r w:rsidR="0055745D">
        <w:rPr>
          <w:rFonts w:ascii="Times New Roman" w:hAnsi="Times New Roman"/>
          <w:sz w:val="28"/>
          <w:szCs w:val="28"/>
        </w:rPr>
        <w:t xml:space="preserve"> их </w:t>
      </w:r>
      <w:r w:rsidR="00D85675">
        <w:rPr>
          <w:rFonts w:ascii="Times New Roman" w:hAnsi="Times New Roman"/>
          <w:sz w:val="28"/>
          <w:szCs w:val="28"/>
        </w:rPr>
        <w:t xml:space="preserve"> рабочего времени.</w:t>
      </w:r>
    </w:p>
    <w:p w:rsidR="003D2C9E" w:rsidRPr="003D2C9E" w:rsidRDefault="003D2C9E" w:rsidP="003D2C9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Так, по-прежнему в ряде субъектов РФ в нарушение статьи 333 ТК РФ и федеральных нормативных правовых актов условия оплаты труда учителей, преподавателей, воспитателей  необоснованно ф</w:t>
      </w:r>
      <w:r w:rsidRPr="003D2C9E">
        <w:rPr>
          <w:rFonts w:ascii="Times New Roman" w:hAnsi="Times New Roman"/>
          <w:sz w:val="28"/>
          <w:szCs w:val="28"/>
        </w:rPr>
        <w:t>ормир</w:t>
      </w:r>
      <w:r>
        <w:rPr>
          <w:rFonts w:ascii="Times New Roman" w:hAnsi="Times New Roman"/>
          <w:sz w:val="28"/>
          <w:szCs w:val="28"/>
        </w:rPr>
        <w:t xml:space="preserve">уются </w:t>
      </w:r>
      <w:r w:rsidR="00FA118A">
        <w:rPr>
          <w:rFonts w:ascii="Times New Roman" w:hAnsi="Times New Roman"/>
          <w:sz w:val="28"/>
          <w:szCs w:val="28"/>
        </w:rPr>
        <w:t xml:space="preserve">не на </w:t>
      </w:r>
      <w:r w:rsidR="00FA118A">
        <w:rPr>
          <w:rFonts w:ascii="Times New Roman" w:hAnsi="Times New Roman"/>
          <w:sz w:val="28"/>
          <w:szCs w:val="28"/>
        </w:rPr>
        <w:lastRenderedPageBreak/>
        <w:t>основе размера ставки заработной платы, устанавливаемой</w:t>
      </w:r>
      <w:r w:rsidR="00D85675">
        <w:rPr>
          <w:rFonts w:ascii="Times New Roman" w:hAnsi="Times New Roman"/>
          <w:sz w:val="28"/>
          <w:szCs w:val="28"/>
        </w:rPr>
        <w:t xml:space="preserve"> в месяц</w:t>
      </w:r>
      <w:r w:rsidR="00FA118A">
        <w:rPr>
          <w:rFonts w:ascii="Times New Roman" w:hAnsi="Times New Roman"/>
          <w:sz w:val="28"/>
          <w:szCs w:val="28"/>
        </w:rPr>
        <w:t xml:space="preserve"> исходя из нормы часов педагогической работы за ставку заработной платы в неделю (в год), а на</w:t>
      </w:r>
      <w:r w:rsidRPr="003D2C9E">
        <w:rPr>
          <w:rFonts w:ascii="Times New Roman" w:hAnsi="Times New Roman"/>
          <w:sz w:val="28"/>
          <w:szCs w:val="28"/>
        </w:rPr>
        <w:t xml:space="preserve"> основе</w:t>
      </w:r>
      <w:r w:rsidR="00FA118A">
        <w:rPr>
          <w:rFonts w:ascii="Times New Roman" w:hAnsi="Times New Roman"/>
          <w:sz w:val="28"/>
          <w:szCs w:val="28"/>
        </w:rPr>
        <w:t xml:space="preserve"> </w:t>
      </w:r>
      <w:r w:rsidR="00337129">
        <w:rPr>
          <w:rFonts w:ascii="Times New Roman" w:hAnsi="Times New Roman"/>
          <w:sz w:val="28"/>
          <w:szCs w:val="28"/>
        </w:rPr>
        <w:t xml:space="preserve">так называемого </w:t>
      </w:r>
      <w:r w:rsidR="00FA118A">
        <w:rPr>
          <w:rFonts w:ascii="Times New Roman" w:hAnsi="Times New Roman"/>
          <w:sz w:val="28"/>
          <w:szCs w:val="28"/>
        </w:rPr>
        <w:t xml:space="preserve">«оклада», рассчитываемого в нарушение </w:t>
      </w:r>
      <w:r w:rsidR="00337129">
        <w:rPr>
          <w:rFonts w:ascii="Times New Roman" w:hAnsi="Times New Roman"/>
          <w:sz w:val="28"/>
          <w:szCs w:val="28"/>
        </w:rPr>
        <w:t>трудового законодательства</w:t>
      </w:r>
      <w:r w:rsidR="00FA118A">
        <w:rPr>
          <w:rFonts w:ascii="Times New Roman" w:hAnsi="Times New Roman"/>
          <w:sz w:val="28"/>
          <w:szCs w:val="28"/>
        </w:rPr>
        <w:t xml:space="preserve"> из</w:t>
      </w:r>
      <w:r w:rsidRPr="003D2C9E">
        <w:rPr>
          <w:rFonts w:ascii="Times New Roman" w:hAnsi="Times New Roman"/>
          <w:sz w:val="28"/>
          <w:szCs w:val="28"/>
        </w:rPr>
        <w:t xml:space="preserve"> стоимости бюджетной образовательной услуги</w:t>
      </w:r>
      <w:r w:rsidR="00FA118A">
        <w:rPr>
          <w:rFonts w:ascii="Times New Roman" w:hAnsi="Times New Roman"/>
          <w:sz w:val="28"/>
          <w:szCs w:val="28"/>
        </w:rPr>
        <w:t xml:space="preserve"> (1 ученико/час, 1 студенто/час, 1 дето/час),  </w:t>
      </w:r>
      <w:r w:rsidRPr="003D2C9E">
        <w:rPr>
          <w:rFonts w:ascii="Times New Roman" w:hAnsi="Times New Roman"/>
          <w:sz w:val="28"/>
          <w:szCs w:val="28"/>
        </w:rPr>
        <w:t>общего объема учебной нагрузки</w:t>
      </w:r>
      <w:r w:rsidR="00FA118A">
        <w:rPr>
          <w:rFonts w:ascii="Times New Roman" w:hAnsi="Times New Roman"/>
          <w:sz w:val="28"/>
          <w:szCs w:val="28"/>
        </w:rPr>
        <w:t xml:space="preserve"> (общего объема педагогической работы)</w:t>
      </w:r>
      <w:r w:rsidR="00E904D1">
        <w:rPr>
          <w:rFonts w:ascii="Times New Roman" w:hAnsi="Times New Roman"/>
          <w:sz w:val="28"/>
          <w:szCs w:val="28"/>
        </w:rPr>
        <w:t xml:space="preserve"> педагогического работника</w:t>
      </w:r>
      <w:r w:rsidRPr="003D2C9E">
        <w:rPr>
          <w:rFonts w:ascii="Times New Roman" w:hAnsi="Times New Roman"/>
          <w:sz w:val="28"/>
          <w:szCs w:val="28"/>
        </w:rPr>
        <w:t>, количества обучающихся</w:t>
      </w:r>
      <w:r w:rsidR="00FA118A">
        <w:rPr>
          <w:rFonts w:ascii="Times New Roman" w:hAnsi="Times New Roman"/>
          <w:sz w:val="28"/>
          <w:szCs w:val="28"/>
        </w:rPr>
        <w:t xml:space="preserve"> в классе (группе)</w:t>
      </w:r>
      <w:r w:rsidRPr="003D2C9E">
        <w:rPr>
          <w:rFonts w:ascii="Times New Roman" w:hAnsi="Times New Roman"/>
          <w:sz w:val="28"/>
          <w:szCs w:val="28"/>
        </w:rPr>
        <w:t>,</w:t>
      </w:r>
      <w:r w:rsidR="00FA118A">
        <w:rPr>
          <w:rFonts w:ascii="Times New Roman" w:hAnsi="Times New Roman"/>
          <w:sz w:val="28"/>
          <w:szCs w:val="28"/>
        </w:rPr>
        <w:t xml:space="preserve"> а также</w:t>
      </w:r>
      <w:r w:rsidRPr="003D2C9E">
        <w:rPr>
          <w:rFonts w:ascii="Times New Roman" w:hAnsi="Times New Roman"/>
          <w:sz w:val="28"/>
          <w:szCs w:val="28"/>
        </w:rPr>
        <w:t xml:space="preserve">  выплат за неаудиторную занятость</w:t>
      </w:r>
      <w:r w:rsidR="00FA118A">
        <w:rPr>
          <w:rFonts w:ascii="Times New Roman" w:hAnsi="Times New Roman"/>
          <w:sz w:val="28"/>
          <w:szCs w:val="28"/>
        </w:rPr>
        <w:t>.</w:t>
      </w:r>
      <w:r w:rsidRPr="003D2C9E">
        <w:rPr>
          <w:rFonts w:ascii="Times New Roman" w:hAnsi="Times New Roman"/>
          <w:sz w:val="28"/>
          <w:szCs w:val="28"/>
        </w:rPr>
        <w:t xml:space="preserve"> </w:t>
      </w:r>
      <w:r w:rsidR="0055745D">
        <w:rPr>
          <w:rFonts w:ascii="Times New Roman" w:hAnsi="Times New Roman"/>
          <w:sz w:val="28"/>
          <w:szCs w:val="28"/>
        </w:rPr>
        <w:t>При этом п</w:t>
      </w:r>
      <w:r w:rsidR="00E904D1">
        <w:rPr>
          <w:rFonts w:ascii="Times New Roman" w:hAnsi="Times New Roman"/>
          <w:sz w:val="28"/>
          <w:szCs w:val="28"/>
        </w:rPr>
        <w:t>онятие «оклад (должностной оклад</w:t>
      </w:r>
      <w:r w:rsidR="0055745D">
        <w:rPr>
          <w:rFonts w:ascii="Times New Roman" w:hAnsi="Times New Roman"/>
          <w:sz w:val="28"/>
          <w:szCs w:val="28"/>
        </w:rPr>
        <w:t>)</w:t>
      </w:r>
      <w:r w:rsidR="00E904D1">
        <w:rPr>
          <w:rFonts w:ascii="Times New Roman" w:hAnsi="Times New Roman"/>
          <w:sz w:val="28"/>
          <w:szCs w:val="28"/>
        </w:rPr>
        <w:t>», предусмотренное статьей 129 ТК РФ как «</w:t>
      </w:r>
      <w:r w:rsidR="00E904D1" w:rsidRPr="00E904D1">
        <w:rPr>
          <w:rFonts w:ascii="Times New Roman" w:hAnsi="Times New Roman"/>
          <w:sz w:val="28"/>
          <w:szCs w:val="28"/>
        </w:rPr>
        <w:t>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E904D1">
        <w:rPr>
          <w:rFonts w:ascii="Times New Roman" w:hAnsi="Times New Roman"/>
          <w:sz w:val="28"/>
          <w:szCs w:val="28"/>
        </w:rPr>
        <w:t xml:space="preserve">», во внимание не принимается. </w:t>
      </w:r>
    </w:p>
    <w:p w:rsidR="005B5064" w:rsidRDefault="00901592" w:rsidP="00AE675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Стремление федерального центра </w:t>
      </w:r>
      <w:r w:rsidR="006123AA" w:rsidRPr="006123AA">
        <w:rPr>
          <w:rFonts w:ascii="Times New Roman" w:hAnsi="Times New Roman"/>
          <w:sz w:val="28"/>
          <w:szCs w:val="28"/>
        </w:rPr>
        <w:t xml:space="preserve">путем </w:t>
      </w:r>
      <w:r w:rsidR="006123AA">
        <w:rPr>
          <w:rFonts w:ascii="Times New Roman" w:hAnsi="Times New Roman"/>
          <w:sz w:val="28"/>
          <w:szCs w:val="28"/>
        </w:rPr>
        <w:t xml:space="preserve">ежегодного </w:t>
      </w:r>
      <w:r w:rsidR="006123AA" w:rsidRPr="006123AA">
        <w:rPr>
          <w:rFonts w:ascii="Times New Roman" w:hAnsi="Times New Roman"/>
          <w:sz w:val="28"/>
          <w:szCs w:val="28"/>
        </w:rPr>
        <w:t>утверждения РТК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(далее – Единые рекомендации)</w:t>
      </w:r>
      <w:r w:rsidR="006123AA">
        <w:rPr>
          <w:rFonts w:ascii="Times New Roman" w:hAnsi="Times New Roman"/>
          <w:sz w:val="28"/>
          <w:szCs w:val="28"/>
        </w:rPr>
        <w:t xml:space="preserve"> </w:t>
      </w:r>
      <w:r>
        <w:rPr>
          <w:rFonts w:ascii="Times New Roman" w:hAnsi="Times New Roman"/>
          <w:sz w:val="28"/>
          <w:szCs w:val="28"/>
        </w:rPr>
        <w:t xml:space="preserve">призвать органы </w:t>
      </w:r>
      <w:r w:rsidR="004B7D4C">
        <w:rPr>
          <w:rFonts w:ascii="Times New Roman" w:hAnsi="Times New Roman"/>
          <w:sz w:val="28"/>
          <w:szCs w:val="28"/>
        </w:rPr>
        <w:t>государственной власти субъектов Российской Федерации</w:t>
      </w:r>
      <w:r w:rsidRPr="00901592">
        <w:t xml:space="preserve"> </w:t>
      </w:r>
      <w:r w:rsidRPr="00901592">
        <w:rPr>
          <w:rFonts w:ascii="Times New Roman" w:hAnsi="Times New Roman"/>
          <w:sz w:val="28"/>
          <w:szCs w:val="28"/>
        </w:rPr>
        <w:t xml:space="preserve">не допускать при разработке систем оплаты труда в субъектах Российской Федерации </w:t>
      </w:r>
      <w:r>
        <w:rPr>
          <w:rFonts w:ascii="Times New Roman" w:hAnsi="Times New Roman"/>
          <w:sz w:val="28"/>
          <w:szCs w:val="28"/>
        </w:rPr>
        <w:t>приняти</w:t>
      </w:r>
      <w:r w:rsidR="001F0F53">
        <w:rPr>
          <w:rFonts w:ascii="Times New Roman" w:hAnsi="Times New Roman"/>
          <w:sz w:val="28"/>
          <w:szCs w:val="28"/>
        </w:rPr>
        <w:t>я</w:t>
      </w:r>
      <w:r>
        <w:rPr>
          <w:rFonts w:ascii="Times New Roman" w:hAnsi="Times New Roman"/>
          <w:sz w:val="28"/>
          <w:szCs w:val="28"/>
        </w:rPr>
        <w:t xml:space="preserve"> решений, ущемляющих права работников, а также обеспечивать </w:t>
      </w:r>
      <w:r w:rsidR="006D0355">
        <w:rPr>
          <w:rFonts w:ascii="Times New Roman" w:hAnsi="Times New Roman"/>
          <w:sz w:val="28"/>
          <w:szCs w:val="28"/>
        </w:rPr>
        <w:t>соблюдение</w:t>
      </w:r>
      <w:r w:rsidR="00660059">
        <w:rPr>
          <w:rFonts w:ascii="Times New Roman" w:hAnsi="Times New Roman"/>
          <w:sz w:val="28"/>
          <w:szCs w:val="28"/>
        </w:rPr>
        <w:t xml:space="preserve"> принципа </w:t>
      </w:r>
      <w:r w:rsidR="00AE6759" w:rsidRPr="00AE6759">
        <w:rPr>
          <w:rFonts w:ascii="Times New Roman" w:hAnsi="Times New Roman"/>
          <w:sz w:val="28"/>
          <w:szCs w:val="28"/>
        </w:rPr>
        <w:t>равной оплаты за труд равной ценности каждому работающему,</w:t>
      </w:r>
      <w:r w:rsidR="006D0355">
        <w:rPr>
          <w:rFonts w:ascii="Times New Roman" w:hAnsi="Times New Roman"/>
          <w:sz w:val="28"/>
          <w:szCs w:val="28"/>
        </w:rPr>
        <w:t xml:space="preserve"> не </w:t>
      </w:r>
      <w:r w:rsidR="0055745D">
        <w:rPr>
          <w:rFonts w:ascii="Times New Roman" w:hAnsi="Times New Roman"/>
          <w:sz w:val="28"/>
          <w:szCs w:val="28"/>
        </w:rPr>
        <w:t>стало</w:t>
      </w:r>
      <w:r w:rsidR="006D0355">
        <w:rPr>
          <w:rFonts w:ascii="Times New Roman" w:hAnsi="Times New Roman"/>
          <w:sz w:val="28"/>
          <w:szCs w:val="28"/>
        </w:rPr>
        <w:t xml:space="preserve"> достаточным основанием, обязывающим действовать </w:t>
      </w:r>
      <w:r w:rsidR="005B5064">
        <w:rPr>
          <w:rFonts w:ascii="Times New Roman" w:hAnsi="Times New Roman"/>
          <w:sz w:val="28"/>
          <w:szCs w:val="28"/>
        </w:rPr>
        <w:t xml:space="preserve">согласно </w:t>
      </w:r>
      <w:r w:rsidR="006D0355">
        <w:rPr>
          <w:rFonts w:ascii="Times New Roman" w:hAnsi="Times New Roman"/>
          <w:sz w:val="28"/>
          <w:szCs w:val="28"/>
        </w:rPr>
        <w:t>положениям</w:t>
      </w:r>
      <w:r w:rsidR="005B5064">
        <w:rPr>
          <w:rFonts w:ascii="Times New Roman" w:hAnsi="Times New Roman"/>
          <w:sz w:val="28"/>
          <w:szCs w:val="28"/>
        </w:rPr>
        <w:t xml:space="preserve"> Единых рекомендаций.</w:t>
      </w:r>
    </w:p>
    <w:p w:rsidR="009B019B" w:rsidRDefault="0055745D" w:rsidP="00AE675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К сожалению, предоставленное</w:t>
      </w:r>
      <w:r w:rsidRPr="005B5064">
        <w:t xml:space="preserve"> </w:t>
      </w:r>
      <w:r w:rsidRPr="005B5064">
        <w:rPr>
          <w:rFonts w:ascii="Times New Roman" w:hAnsi="Times New Roman"/>
          <w:sz w:val="28"/>
          <w:szCs w:val="28"/>
        </w:rPr>
        <w:t>с 2007 года</w:t>
      </w:r>
      <w:r>
        <w:rPr>
          <w:rFonts w:ascii="Times New Roman" w:hAnsi="Times New Roman"/>
          <w:sz w:val="28"/>
          <w:szCs w:val="28"/>
        </w:rPr>
        <w:t xml:space="preserve"> Правительству Российской Федерации полномочие по установлению </w:t>
      </w:r>
      <w:r w:rsidRPr="00D47C21">
        <w:rPr>
          <w:rFonts w:ascii="Times New Roman" w:hAnsi="Times New Roman"/>
          <w:sz w:val="28"/>
          <w:szCs w:val="28"/>
        </w:rPr>
        <w:t>базовы</w:t>
      </w:r>
      <w:r>
        <w:rPr>
          <w:rFonts w:ascii="Times New Roman" w:hAnsi="Times New Roman"/>
          <w:sz w:val="28"/>
          <w:szCs w:val="28"/>
        </w:rPr>
        <w:t>х</w:t>
      </w:r>
      <w:r w:rsidRPr="00D47C21">
        <w:rPr>
          <w:rFonts w:ascii="Times New Roman" w:hAnsi="Times New Roman"/>
          <w:sz w:val="28"/>
          <w:szCs w:val="28"/>
        </w:rPr>
        <w:t xml:space="preserve"> оклад</w:t>
      </w:r>
      <w:r>
        <w:rPr>
          <w:rFonts w:ascii="Times New Roman" w:hAnsi="Times New Roman"/>
          <w:sz w:val="28"/>
          <w:szCs w:val="28"/>
        </w:rPr>
        <w:t>ов</w:t>
      </w:r>
      <w:r w:rsidRPr="00D47C21">
        <w:rPr>
          <w:rFonts w:ascii="Times New Roman" w:hAnsi="Times New Roman"/>
          <w:sz w:val="28"/>
          <w:szCs w:val="28"/>
        </w:rPr>
        <w:t xml:space="preserve"> (базовы</w:t>
      </w:r>
      <w:r>
        <w:rPr>
          <w:rFonts w:ascii="Times New Roman" w:hAnsi="Times New Roman"/>
          <w:sz w:val="28"/>
          <w:szCs w:val="28"/>
        </w:rPr>
        <w:t>х</w:t>
      </w:r>
      <w:r w:rsidRPr="00D47C21">
        <w:rPr>
          <w:rFonts w:ascii="Times New Roman" w:hAnsi="Times New Roman"/>
          <w:sz w:val="28"/>
          <w:szCs w:val="28"/>
        </w:rPr>
        <w:t xml:space="preserve"> должностны</w:t>
      </w:r>
      <w:r>
        <w:rPr>
          <w:rFonts w:ascii="Times New Roman" w:hAnsi="Times New Roman"/>
          <w:sz w:val="28"/>
          <w:szCs w:val="28"/>
        </w:rPr>
        <w:t>х</w:t>
      </w:r>
      <w:r w:rsidRPr="00D47C21">
        <w:rPr>
          <w:rFonts w:ascii="Times New Roman" w:hAnsi="Times New Roman"/>
          <w:sz w:val="28"/>
          <w:szCs w:val="28"/>
        </w:rPr>
        <w:t xml:space="preserve"> оклад</w:t>
      </w:r>
      <w:r>
        <w:rPr>
          <w:rFonts w:ascii="Times New Roman" w:hAnsi="Times New Roman"/>
          <w:sz w:val="28"/>
          <w:szCs w:val="28"/>
        </w:rPr>
        <w:t>ов</w:t>
      </w:r>
      <w:r w:rsidRPr="00D47C21">
        <w:rPr>
          <w:rFonts w:ascii="Times New Roman" w:hAnsi="Times New Roman"/>
          <w:sz w:val="28"/>
          <w:szCs w:val="28"/>
        </w:rPr>
        <w:t>), базовы</w:t>
      </w:r>
      <w:r>
        <w:rPr>
          <w:rFonts w:ascii="Times New Roman" w:hAnsi="Times New Roman"/>
          <w:sz w:val="28"/>
          <w:szCs w:val="28"/>
        </w:rPr>
        <w:t>х</w:t>
      </w:r>
      <w:r w:rsidRPr="00D47C21">
        <w:rPr>
          <w:rFonts w:ascii="Times New Roman" w:hAnsi="Times New Roman"/>
          <w:sz w:val="28"/>
          <w:szCs w:val="28"/>
        </w:rPr>
        <w:t xml:space="preserve"> став</w:t>
      </w:r>
      <w:r>
        <w:rPr>
          <w:rFonts w:ascii="Times New Roman" w:hAnsi="Times New Roman"/>
          <w:sz w:val="28"/>
          <w:szCs w:val="28"/>
        </w:rPr>
        <w:t>ок</w:t>
      </w:r>
      <w:r w:rsidRPr="00D47C21">
        <w:rPr>
          <w:rFonts w:ascii="Times New Roman" w:hAnsi="Times New Roman"/>
          <w:sz w:val="28"/>
          <w:szCs w:val="28"/>
        </w:rPr>
        <w:t xml:space="preserve"> заработной платы по профессион</w:t>
      </w:r>
      <w:r>
        <w:rPr>
          <w:rFonts w:ascii="Times New Roman" w:hAnsi="Times New Roman"/>
          <w:sz w:val="28"/>
          <w:szCs w:val="28"/>
        </w:rPr>
        <w:t>альным квалификационным группам (часть вторая ст. 144 ТК РФ)</w:t>
      </w:r>
      <w:r w:rsidR="009B019B">
        <w:rPr>
          <w:rFonts w:ascii="Times New Roman" w:hAnsi="Times New Roman"/>
          <w:sz w:val="28"/>
          <w:szCs w:val="28"/>
        </w:rPr>
        <w:t xml:space="preserve"> также н</w:t>
      </w:r>
      <w:r w:rsidR="00AE6759" w:rsidRPr="00AE6759">
        <w:rPr>
          <w:rFonts w:ascii="Times New Roman" w:hAnsi="Times New Roman"/>
          <w:sz w:val="28"/>
          <w:szCs w:val="28"/>
        </w:rPr>
        <w:t>е</w:t>
      </w:r>
      <w:r w:rsidR="005B5064">
        <w:rPr>
          <w:rFonts w:ascii="Times New Roman" w:hAnsi="Times New Roman"/>
          <w:sz w:val="28"/>
          <w:szCs w:val="28"/>
        </w:rPr>
        <w:t xml:space="preserve"> способствовало </w:t>
      </w:r>
      <w:r w:rsidR="00AE6759" w:rsidRPr="00AE6759">
        <w:rPr>
          <w:rFonts w:ascii="Times New Roman" w:hAnsi="Times New Roman"/>
          <w:sz w:val="28"/>
          <w:szCs w:val="28"/>
        </w:rPr>
        <w:t>устранени</w:t>
      </w:r>
      <w:r w:rsidR="005B5064">
        <w:rPr>
          <w:rFonts w:ascii="Times New Roman" w:hAnsi="Times New Roman"/>
          <w:sz w:val="28"/>
          <w:szCs w:val="28"/>
        </w:rPr>
        <w:t>ю</w:t>
      </w:r>
      <w:r w:rsidR="00AE6759" w:rsidRPr="00AE6759">
        <w:rPr>
          <w:rFonts w:ascii="Times New Roman" w:hAnsi="Times New Roman"/>
          <w:sz w:val="28"/>
          <w:szCs w:val="28"/>
        </w:rPr>
        <w:t xml:space="preserve"> неравенства в оплате труда </w:t>
      </w:r>
      <w:r w:rsidR="00337129">
        <w:rPr>
          <w:rFonts w:ascii="Times New Roman" w:hAnsi="Times New Roman"/>
          <w:sz w:val="28"/>
          <w:szCs w:val="28"/>
        </w:rPr>
        <w:t xml:space="preserve">за труд </w:t>
      </w:r>
      <w:r w:rsidR="00AE6759" w:rsidRPr="00AE6759">
        <w:rPr>
          <w:rFonts w:ascii="Times New Roman" w:hAnsi="Times New Roman"/>
          <w:sz w:val="28"/>
          <w:szCs w:val="28"/>
        </w:rPr>
        <w:t>равной ценности</w:t>
      </w:r>
      <w:r w:rsidR="00D93FDF">
        <w:rPr>
          <w:rFonts w:ascii="Times New Roman" w:hAnsi="Times New Roman"/>
          <w:sz w:val="28"/>
          <w:szCs w:val="28"/>
        </w:rPr>
        <w:t xml:space="preserve">, </w:t>
      </w:r>
      <w:r w:rsidR="00DE7177">
        <w:rPr>
          <w:rFonts w:ascii="Times New Roman" w:hAnsi="Times New Roman"/>
          <w:sz w:val="28"/>
          <w:szCs w:val="28"/>
        </w:rPr>
        <w:t>а также недопущени</w:t>
      </w:r>
      <w:r w:rsidR="009B019B">
        <w:rPr>
          <w:rFonts w:ascii="Times New Roman" w:hAnsi="Times New Roman"/>
          <w:sz w:val="28"/>
          <w:szCs w:val="28"/>
        </w:rPr>
        <w:t>ю</w:t>
      </w:r>
      <w:r w:rsidR="00DE7177">
        <w:rPr>
          <w:rFonts w:ascii="Times New Roman" w:hAnsi="Times New Roman"/>
          <w:sz w:val="28"/>
          <w:szCs w:val="28"/>
        </w:rPr>
        <w:t xml:space="preserve"> дифференциации уровней оплаты труда работников государственных и муниципальных организаций</w:t>
      </w:r>
      <w:r w:rsidR="00DE7177" w:rsidRPr="00DE7177">
        <w:t xml:space="preserve"> </w:t>
      </w:r>
      <w:r w:rsidR="00DE7177">
        <w:rPr>
          <w:rFonts w:ascii="Times New Roman" w:hAnsi="Times New Roman"/>
          <w:sz w:val="28"/>
          <w:szCs w:val="28"/>
        </w:rPr>
        <w:t>по  субъектам РФ</w:t>
      </w:r>
      <w:r w:rsidR="009B019B">
        <w:rPr>
          <w:rFonts w:ascii="Times New Roman" w:hAnsi="Times New Roman"/>
          <w:sz w:val="28"/>
          <w:szCs w:val="28"/>
        </w:rPr>
        <w:t>.</w:t>
      </w:r>
    </w:p>
    <w:p w:rsidR="00AE6759" w:rsidRDefault="00AE6759" w:rsidP="00AE6759">
      <w:pPr>
        <w:widowControl w:val="0"/>
        <w:suppressAutoHyphens/>
        <w:spacing w:after="0" w:line="360" w:lineRule="auto"/>
        <w:ind w:firstLine="709"/>
        <w:jc w:val="both"/>
        <w:rPr>
          <w:rFonts w:ascii="Times New Roman" w:hAnsi="Times New Roman"/>
          <w:sz w:val="28"/>
          <w:szCs w:val="28"/>
        </w:rPr>
      </w:pPr>
      <w:r w:rsidRPr="00AE6759">
        <w:rPr>
          <w:rFonts w:ascii="Times New Roman" w:hAnsi="Times New Roman"/>
          <w:sz w:val="28"/>
          <w:szCs w:val="28"/>
        </w:rPr>
        <w:lastRenderedPageBreak/>
        <w:t xml:space="preserve"> </w:t>
      </w:r>
      <w:r w:rsidR="009B019B">
        <w:rPr>
          <w:rFonts w:ascii="Times New Roman" w:hAnsi="Times New Roman"/>
          <w:sz w:val="28"/>
          <w:szCs w:val="28"/>
        </w:rPr>
        <w:t xml:space="preserve">С </w:t>
      </w:r>
      <w:r w:rsidR="00D47C21">
        <w:rPr>
          <w:rFonts w:ascii="Times New Roman" w:hAnsi="Times New Roman"/>
          <w:sz w:val="28"/>
          <w:szCs w:val="28"/>
        </w:rPr>
        <w:t>2020 года</w:t>
      </w:r>
      <w:r w:rsidR="005B5064">
        <w:rPr>
          <w:rFonts w:ascii="Times New Roman" w:hAnsi="Times New Roman"/>
          <w:sz w:val="28"/>
          <w:szCs w:val="28"/>
        </w:rPr>
        <w:t xml:space="preserve"> Правительством </w:t>
      </w:r>
      <w:r w:rsidR="00D93FDF" w:rsidRPr="00D93FDF">
        <w:rPr>
          <w:rFonts w:ascii="Times New Roman" w:hAnsi="Times New Roman"/>
          <w:sz w:val="28"/>
          <w:szCs w:val="28"/>
        </w:rPr>
        <w:t>Российской Федерации</w:t>
      </w:r>
      <w:r w:rsidR="00D93FDF">
        <w:rPr>
          <w:rFonts w:ascii="Times New Roman" w:hAnsi="Times New Roman"/>
          <w:sz w:val="28"/>
          <w:szCs w:val="28"/>
        </w:rPr>
        <w:t xml:space="preserve"> </w:t>
      </w:r>
      <w:r w:rsidR="00D93FDF" w:rsidRPr="00D93FDF">
        <w:rPr>
          <w:rFonts w:ascii="Times New Roman" w:hAnsi="Times New Roman"/>
          <w:sz w:val="28"/>
          <w:szCs w:val="28"/>
        </w:rPr>
        <w:t xml:space="preserve">не реализуется </w:t>
      </w:r>
      <w:r w:rsidR="00D93FDF">
        <w:rPr>
          <w:rFonts w:ascii="Times New Roman" w:hAnsi="Times New Roman"/>
          <w:sz w:val="28"/>
          <w:szCs w:val="28"/>
        </w:rPr>
        <w:t>также право по установлен</w:t>
      </w:r>
      <w:r w:rsidR="00DE7177">
        <w:rPr>
          <w:rFonts w:ascii="Times New Roman" w:hAnsi="Times New Roman"/>
          <w:sz w:val="28"/>
          <w:szCs w:val="28"/>
        </w:rPr>
        <w:t>и</w:t>
      </w:r>
      <w:r w:rsidR="00D93FDF">
        <w:rPr>
          <w:rFonts w:ascii="Times New Roman" w:hAnsi="Times New Roman"/>
          <w:sz w:val="28"/>
          <w:szCs w:val="28"/>
        </w:rPr>
        <w:t>ю</w:t>
      </w:r>
      <w:r w:rsidR="003E163F">
        <w:rPr>
          <w:rFonts w:ascii="Times New Roman" w:hAnsi="Times New Roman"/>
          <w:sz w:val="28"/>
          <w:szCs w:val="28"/>
        </w:rPr>
        <w:t xml:space="preserve"> </w:t>
      </w:r>
      <w:r w:rsidRPr="00AE6759">
        <w:rPr>
          <w:rFonts w:ascii="Times New Roman" w:hAnsi="Times New Roman"/>
          <w:sz w:val="28"/>
          <w:szCs w:val="28"/>
        </w:rPr>
        <w:t>требовани</w:t>
      </w:r>
      <w:r w:rsidR="00032F55">
        <w:rPr>
          <w:rFonts w:ascii="Times New Roman" w:hAnsi="Times New Roman"/>
          <w:sz w:val="28"/>
          <w:szCs w:val="28"/>
        </w:rPr>
        <w:t>й</w:t>
      </w:r>
      <w:r w:rsidRPr="00AE6759">
        <w:rPr>
          <w:rFonts w:ascii="Times New Roman" w:hAnsi="Times New Roman"/>
          <w:sz w:val="28"/>
          <w:szCs w:val="28"/>
        </w:rPr>
        <w:t xml:space="preserve">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r w:rsidR="00032F55">
        <w:rPr>
          <w:rFonts w:ascii="Times New Roman" w:hAnsi="Times New Roman"/>
          <w:sz w:val="28"/>
          <w:szCs w:val="28"/>
        </w:rPr>
        <w:t xml:space="preserve"> </w:t>
      </w:r>
      <w:r w:rsidR="003E163F">
        <w:rPr>
          <w:rFonts w:ascii="Times New Roman" w:hAnsi="Times New Roman"/>
          <w:sz w:val="28"/>
          <w:szCs w:val="28"/>
        </w:rPr>
        <w:t>(часть восьмая</w:t>
      </w:r>
      <w:r w:rsidR="00032F55">
        <w:rPr>
          <w:rFonts w:ascii="Times New Roman" w:hAnsi="Times New Roman"/>
          <w:sz w:val="28"/>
          <w:szCs w:val="28"/>
        </w:rPr>
        <w:t xml:space="preserve"> ст. 144 ТК РФ</w:t>
      </w:r>
      <w:r w:rsidR="003E163F">
        <w:rPr>
          <w:rFonts w:ascii="Times New Roman" w:hAnsi="Times New Roman"/>
          <w:sz w:val="28"/>
          <w:szCs w:val="28"/>
        </w:rPr>
        <w:t>)</w:t>
      </w:r>
      <w:r w:rsidRPr="00AE6759">
        <w:rPr>
          <w:rFonts w:ascii="Times New Roman" w:hAnsi="Times New Roman"/>
          <w:sz w:val="28"/>
          <w:szCs w:val="28"/>
        </w:rPr>
        <w:t>.</w:t>
      </w:r>
    </w:p>
    <w:p w:rsidR="009B019B" w:rsidRDefault="00E730A1" w:rsidP="00BC4E6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w:t>
      </w:r>
      <w:r w:rsidRPr="00E730A1">
        <w:rPr>
          <w:rFonts w:ascii="Times New Roman" w:hAnsi="Times New Roman"/>
          <w:sz w:val="28"/>
          <w:szCs w:val="28"/>
        </w:rPr>
        <w:t xml:space="preserve"> полной мере  о разбалансированности действий органов власти субъектов РФ в вопросах установления систем оплаты труда</w:t>
      </w:r>
      <w:r w:rsidRPr="00E730A1">
        <w:t xml:space="preserve"> </w:t>
      </w:r>
      <w:r w:rsidRPr="00E730A1">
        <w:rPr>
          <w:rFonts w:ascii="Times New Roman" w:hAnsi="Times New Roman"/>
          <w:sz w:val="28"/>
          <w:szCs w:val="28"/>
        </w:rPr>
        <w:t>свидетельствуют</w:t>
      </w:r>
      <w:r w:rsidR="009B019B">
        <w:rPr>
          <w:rFonts w:ascii="Times New Roman" w:hAnsi="Times New Roman"/>
          <w:sz w:val="28"/>
          <w:szCs w:val="28"/>
        </w:rPr>
        <w:t>:</w:t>
      </w:r>
    </w:p>
    <w:p w:rsidR="009B019B" w:rsidRDefault="00E730A1" w:rsidP="00BC4E6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п</w:t>
      </w:r>
      <w:r w:rsidR="00767E30">
        <w:rPr>
          <w:rFonts w:ascii="Times New Roman" w:hAnsi="Times New Roman"/>
          <w:sz w:val="28"/>
          <w:szCs w:val="28"/>
        </w:rPr>
        <w:t>роведенны</w:t>
      </w:r>
      <w:r w:rsidR="00AA3710">
        <w:rPr>
          <w:rFonts w:ascii="Times New Roman" w:hAnsi="Times New Roman"/>
          <w:sz w:val="28"/>
          <w:szCs w:val="28"/>
        </w:rPr>
        <w:t>й</w:t>
      </w:r>
      <w:r w:rsidR="00767E30">
        <w:rPr>
          <w:rFonts w:ascii="Times New Roman" w:hAnsi="Times New Roman"/>
          <w:sz w:val="28"/>
          <w:szCs w:val="28"/>
        </w:rPr>
        <w:t xml:space="preserve"> </w:t>
      </w:r>
      <w:r w:rsidR="0007065B">
        <w:rPr>
          <w:rFonts w:ascii="Times New Roman" w:hAnsi="Times New Roman"/>
          <w:sz w:val="28"/>
          <w:szCs w:val="28"/>
        </w:rPr>
        <w:t xml:space="preserve">в сентябре-октябре 2022 года </w:t>
      </w:r>
      <w:r w:rsidR="00767E30">
        <w:rPr>
          <w:rFonts w:ascii="Times New Roman" w:hAnsi="Times New Roman"/>
          <w:sz w:val="28"/>
          <w:szCs w:val="28"/>
        </w:rPr>
        <w:t xml:space="preserve">Профсоюзом </w:t>
      </w:r>
      <w:r w:rsidR="0007065B" w:rsidRPr="0007065B">
        <w:rPr>
          <w:rFonts w:ascii="Times New Roman" w:hAnsi="Times New Roman"/>
          <w:sz w:val="28"/>
          <w:szCs w:val="28"/>
        </w:rPr>
        <w:t xml:space="preserve">мониторинг </w:t>
      </w:r>
      <w:r w:rsidR="00767E30">
        <w:rPr>
          <w:rFonts w:ascii="Times New Roman" w:hAnsi="Times New Roman"/>
          <w:sz w:val="28"/>
          <w:szCs w:val="28"/>
        </w:rPr>
        <w:t>размеров</w:t>
      </w:r>
      <w:r w:rsidR="00767E30" w:rsidRPr="00767E30">
        <w:rPr>
          <w:rFonts w:ascii="Times New Roman" w:hAnsi="Times New Roman"/>
          <w:sz w:val="28"/>
          <w:szCs w:val="28"/>
        </w:rPr>
        <w:t xml:space="preserve"> </w:t>
      </w:r>
      <w:r w:rsidR="0007065B">
        <w:rPr>
          <w:rFonts w:ascii="Times New Roman" w:hAnsi="Times New Roman"/>
          <w:sz w:val="28"/>
          <w:szCs w:val="28"/>
        </w:rPr>
        <w:t xml:space="preserve">ставок </w:t>
      </w:r>
      <w:r w:rsidR="00767E30" w:rsidRPr="00767E30">
        <w:rPr>
          <w:rFonts w:ascii="Times New Roman" w:hAnsi="Times New Roman"/>
          <w:sz w:val="28"/>
          <w:szCs w:val="28"/>
        </w:rPr>
        <w:t>заработной платы (должностных окладов) педагогических работников, выплат компенсационного и стимулиру</w:t>
      </w:r>
      <w:r w:rsidR="00767E30">
        <w:rPr>
          <w:rFonts w:ascii="Times New Roman" w:hAnsi="Times New Roman"/>
          <w:sz w:val="28"/>
          <w:szCs w:val="28"/>
        </w:rPr>
        <w:t>ю</w:t>
      </w:r>
      <w:r w:rsidR="00767E30" w:rsidRPr="00767E30">
        <w:rPr>
          <w:rFonts w:ascii="Times New Roman" w:hAnsi="Times New Roman"/>
          <w:sz w:val="28"/>
          <w:szCs w:val="28"/>
        </w:rPr>
        <w:t>щ</w:t>
      </w:r>
      <w:r w:rsidR="0007065B">
        <w:rPr>
          <w:rFonts w:ascii="Times New Roman" w:hAnsi="Times New Roman"/>
          <w:sz w:val="28"/>
          <w:szCs w:val="28"/>
        </w:rPr>
        <w:t>е</w:t>
      </w:r>
      <w:r w:rsidR="00767E30" w:rsidRPr="00767E30">
        <w:rPr>
          <w:rFonts w:ascii="Times New Roman" w:hAnsi="Times New Roman"/>
          <w:sz w:val="28"/>
          <w:szCs w:val="28"/>
        </w:rPr>
        <w:t xml:space="preserve">го характера в субъектах </w:t>
      </w:r>
      <w:r w:rsidR="00767E30">
        <w:rPr>
          <w:rFonts w:ascii="Times New Roman" w:hAnsi="Times New Roman"/>
          <w:sz w:val="28"/>
          <w:szCs w:val="28"/>
        </w:rPr>
        <w:t>Р</w:t>
      </w:r>
      <w:r w:rsidR="00767E30" w:rsidRPr="00767E30">
        <w:rPr>
          <w:rFonts w:ascii="Times New Roman" w:hAnsi="Times New Roman"/>
          <w:sz w:val="28"/>
          <w:szCs w:val="28"/>
        </w:rPr>
        <w:t xml:space="preserve">оссийской </w:t>
      </w:r>
      <w:r w:rsidR="00767E30">
        <w:rPr>
          <w:rFonts w:ascii="Times New Roman" w:hAnsi="Times New Roman"/>
          <w:sz w:val="28"/>
          <w:szCs w:val="28"/>
        </w:rPr>
        <w:t>Ф</w:t>
      </w:r>
      <w:r w:rsidR="00767E30" w:rsidRPr="00767E30">
        <w:rPr>
          <w:rFonts w:ascii="Times New Roman" w:hAnsi="Times New Roman"/>
          <w:sz w:val="28"/>
          <w:szCs w:val="28"/>
        </w:rPr>
        <w:t>едерации</w:t>
      </w:r>
      <w:r w:rsidR="00AA3710">
        <w:rPr>
          <w:rFonts w:ascii="Times New Roman" w:hAnsi="Times New Roman"/>
          <w:sz w:val="28"/>
          <w:szCs w:val="28"/>
        </w:rPr>
        <w:t>;</w:t>
      </w:r>
    </w:p>
    <w:p w:rsidR="00E730A1" w:rsidRDefault="0007065B" w:rsidP="00BC4E6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совместны</w:t>
      </w:r>
      <w:r w:rsidR="00AA3710">
        <w:rPr>
          <w:rFonts w:ascii="Times New Roman" w:hAnsi="Times New Roman"/>
          <w:sz w:val="28"/>
          <w:szCs w:val="28"/>
        </w:rPr>
        <w:t>е</w:t>
      </w:r>
      <w:r>
        <w:rPr>
          <w:rFonts w:ascii="Times New Roman" w:hAnsi="Times New Roman"/>
          <w:sz w:val="28"/>
          <w:szCs w:val="28"/>
        </w:rPr>
        <w:t xml:space="preserve"> </w:t>
      </w:r>
      <w:r w:rsidRPr="00AA3710">
        <w:rPr>
          <w:rFonts w:ascii="Times New Roman" w:hAnsi="Times New Roman"/>
          <w:sz w:val="28"/>
          <w:szCs w:val="28"/>
        </w:rPr>
        <w:t>мониторинг</w:t>
      </w:r>
      <w:r w:rsidR="00AA3710" w:rsidRPr="00AA3710">
        <w:rPr>
          <w:rFonts w:ascii="Times New Roman" w:hAnsi="Times New Roman"/>
          <w:sz w:val="28"/>
          <w:szCs w:val="28"/>
        </w:rPr>
        <w:t>и</w:t>
      </w:r>
      <w:r w:rsidR="00AA3710">
        <w:rPr>
          <w:rFonts w:ascii="Times New Roman" w:hAnsi="Times New Roman"/>
          <w:sz w:val="28"/>
          <w:szCs w:val="28"/>
        </w:rPr>
        <w:t>, проведенные</w:t>
      </w:r>
      <w:r w:rsidR="00AA3710" w:rsidRPr="00D93FDF">
        <w:rPr>
          <w:rFonts w:ascii="Times New Roman" w:hAnsi="Times New Roman"/>
          <w:sz w:val="28"/>
          <w:szCs w:val="28"/>
        </w:rPr>
        <w:t xml:space="preserve">  </w:t>
      </w:r>
      <w:r w:rsidR="00AA3710">
        <w:rPr>
          <w:rFonts w:ascii="Times New Roman" w:hAnsi="Times New Roman"/>
          <w:sz w:val="28"/>
          <w:szCs w:val="28"/>
        </w:rPr>
        <w:t xml:space="preserve">Минпросвещения России </w:t>
      </w:r>
      <w:r w:rsidR="00AA3710" w:rsidRPr="00767E30">
        <w:rPr>
          <w:rFonts w:ascii="Times New Roman" w:hAnsi="Times New Roman"/>
          <w:sz w:val="28"/>
          <w:szCs w:val="28"/>
        </w:rPr>
        <w:t xml:space="preserve"> </w:t>
      </w:r>
      <w:r w:rsidR="00AA3710">
        <w:rPr>
          <w:rFonts w:ascii="Times New Roman" w:hAnsi="Times New Roman"/>
          <w:sz w:val="28"/>
          <w:szCs w:val="28"/>
        </w:rPr>
        <w:t xml:space="preserve">и </w:t>
      </w:r>
      <w:r w:rsidR="00AA3710" w:rsidRPr="00767E30">
        <w:rPr>
          <w:rFonts w:ascii="Times New Roman" w:hAnsi="Times New Roman"/>
          <w:sz w:val="28"/>
          <w:szCs w:val="28"/>
        </w:rPr>
        <w:t>Общероссийск</w:t>
      </w:r>
      <w:r w:rsidR="00AA3710">
        <w:rPr>
          <w:rFonts w:ascii="Times New Roman" w:hAnsi="Times New Roman"/>
          <w:sz w:val="28"/>
          <w:szCs w:val="28"/>
        </w:rPr>
        <w:t xml:space="preserve">им </w:t>
      </w:r>
      <w:r w:rsidR="00AA3710" w:rsidRPr="00767E30">
        <w:rPr>
          <w:rFonts w:ascii="Times New Roman" w:hAnsi="Times New Roman"/>
          <w:sz w:val="28"/>
          <w:szCs w:val="28"/>
        </w:rPr>
        <w:t>Профсоюз</w:t>
      </w:r>
      <w:r w:rsidR="00AA3710">
        <w:rPr>
          <w:rFonts w:ascii="Times New Roman" w:hAnsi="Times New Roman"/>
          <w:sz w:val="28"/>
          <w:szCs w:val="28"/>
        </w:rPr>
        <w:t>ом</w:t>
      </w:r>
      <w:r w:rsidR="00AA3710" w:rsidRPr="00767E30">
        <w:rPr>
          <w:rFonts w:ascii="Times New Roman" w:hAnsi="Times New Roman"/>
          <w:sz w:val="28"/>
          <w:szCs w:val="28"/>
        </w:rPr>
        <w:t xml:space="preserve"> образования</w:t>
      </w:r>
      <w:r w:rsidR="00AA3710">
        <w:rPr>
          <w:rFonts w:ascii="Times New Roman" w:hAnsi="Times New Roman"/>
          <w:sz w:val="28"/>
          <w:szCs w:val="28"/>
        </w:rPr>
        <w:t xml:space="preserve">: </w:t>
      </w:r>
      <w:r w:rsidR="00AA3710" w:rsidRPr="00AA3710">
        <w:rPr>
          <w:rFonts w:ascii="Times New Roman" w:hAnsi="Times New Roman"/>
          <w:sz w:val="28"/>
          <w:szCs w:val="28"/>
        </w:rPr>
        <w:t xml:space="preserve"> в июне 2023 года</w:t>
      </w:r>
      <w:r w:rsidR="00AA3710">
        <w:rPr>
          <w:rFonts w:ascii="Times New Roman" w:hAnsi="Times New Roman"/>
          <w:sz w:val="28"/>
          <w:szCs w:val="28"/>
        </w:rPr>
        <w:t xml:space="preserve">, </w:t>
      </w:r>
      <w:r w:rsidR="00AA3710" w:rsidRPr="00AA3710">
        <w:rPr>
          <w:rFonts w:ascii="Times New Roman" w:hAnsi="Times New Roman"/>
          <w:sz w:val="28"/>
          <w:szCs w:val="28"/>
        </w:rPr>
        <w:t>применяемы</w:t>
      </w:r>
      <w:r w:rsidR="006352AD">
        <w:rPr>
          <w:rFonts w:ascii="Times New Roman" w:hAnsi="Times New Roman"/>
          <w:sz w:val="28"/>
          <w:szCs w:val="28"/>
        </w:rPr>
        <w:t>х</w:t>
      </w:r>
      <w:r w:rsidR="00AA3710" w:rsidRPr="00AA3710">
        <w:rPr>
          <w:rFonts w:ascii="Times New Roman" w:hAnsi="Times New Roman"/>
          <w:sz w:val="28"/>
          <w:szCs w:val="28"/>
        </w:rPr>
        <w:t xml:space="preserve"> в субъектах РФ перечней и размеров выплат компенсационного и стимулирующего характера</w:t>
      </w:r>
      <w:r w:rsidR="00AA3710">
        <w:rPr>
          <w:rFonts w:ascii="Times New Roman" w:hAnsi="Times New Roman"/>
          <w:sz w:val="28"/>
          <w:szCs w:val="28"/>
        </w:rPr>
        <w:t xml:space="preserve">,  а также </w:t>
      </w:r>
      <w:r w:rsidR="00D93FDF" w:rsidRPr="00D93FDF">
        <w:rPr>
          <w:rFonts w:ascii="Times New Roman" w:hAnsi="Times New Roman"/>
          <w:sz w:val="28"/>
          <w:szCs w:val="28"/>
        </w:rPr>
        <w:t>в ноябре-декабре</w:t>
      </w:r>
      <w:r w:rsidR="009B019B">
        <w:rPr>
          <w:rFonts w:ascii="Times New Roman" w:hAnsi="Times New Roman"/>
          <w:sz w:val="28"/>
          <w:szCs w:val="28"/>
        </w:rPr>
        <w:t xml:space="preserve"> 2023 года</w:t>
      </w:r>
      <w:r w:rsidR="00AA3710">
        <w:rPr>
          <w:rFonts w:ascii="Times New Roman" w:hAnsi="Times New Roman"/>
          <w:sz w:val="28"/>
          <w:szCs w:val="28"/>
        </w:rPr>
        <w:t xml:space="preserve"> - размеров</w:t>
      </w:r>
      <w:r w:rsidR="00AA3710" w:rsidRPr="00767E30">
        <w:rPr>
          <w:rFonts w:ascii="Times New Roman" w:hAnsi="Times New Roman"/>
          <w:sz w:val="28"/>
          <w:szCs w:val="28"/>
        </w:rPr>
        <w:t xml:space="preserve"> </w:t>
      </w:r>
      <w:r w:rsidR="00AA3710">
        <w:rPr>
          <w:rFonts w:ascii="Times New Roman" w:hAnsi="Times New Roman"/>
          <w:sz w:val="28"/>
          <w:szCs w:val="28"/>
        </w:rPr>
        <w:t xml:space="preserve">ставок </w:t>
      </w:r>
      <w:r w:rsidR="00AA3710" w:rsidRPr="00767E30">
        <w:rPr>
          <w:rFonts w:ascii="Times New Roman" w:hAnsi="Times New Roman"/>
          <w:sz w:val="28"/>
          <w:szCs w:val="28"/>
        </w:rPr>
        <w:t>заработной платы (должностных окладов) педагогических работников</w:t>
      </w:r>
      <w:r w:rsidR="00AA3710">
        <w:rPr>
          <w:rFonts w:ascii="Times New Roman" w:hAnsi="Times New Roman"/>
          <w:sz w:val="28"/>
          <w:szCs w:val="28"/>
        </w:rPr>
        <w:t xml:space="preserve"> </w:t>
      </w:r>
      <w:r w:rsidR="00BC4E69">
        <w:rPr>
          <w:rFonts w:ascii="Times New Roman" w:hAnsi="Times New Roman"/>
          <w:sz w:val="28"/>
          <w:szCs w:val="28"/>
        </w:rPr>
        <w:t>(</w:t>
      </w:r>
      <w:r w:rsidR="00775CB9">
        <w:rPr>
          <w:rFonts w:ascii="Times New Roman" w:hAnsi="Times New Roman"/>
          <w:sz w:val="28"/>
          <w:szCs w:val="28"/>
        </w:rPr>
        <w:t xml:space="preserve">с одновременным проведением их </w:t>
      </w:r>
      <w:r>
        <w:rPr>
          <w:rFonts w:ascii="Times New Roman" w:hAnsi="Times New Roman"/>
          <w:sz w:val="28"/>
          <w:szCs w:val="28"/>
        </w:rPr>
        <w:t xml:space="preserve"> сравнени</w:t>
      </w:r>
      <w:r w:rsidR="00775CB9">
        <w:rPr>
          <w:rFonts w:ascii="Times New Roman" w:hAnsi="Times New Roman"/>
          <w:sz w:val="28"/>
          <w:szCs w:val="28"/>
        </w:rPr>
        <w:t>я</w:t>
      </w:r>
      <w:r w:rsidR="00BC4E69">
        <w:rPr>
          <w:rFonts w:ascii="Times New Roman" w:hAnsi="Times New Roman"/>
          <w:sz w:val="28"/>
          <w:szCs w:val="28"/>
        </w:rPr>
        <w:t xml:space="preserve"> с МРОТ</w:t>
      </w:r>
      <w:r>
        <w:rPr>
          <w:rFonts w:ascii="Times New Roman" w:hAnsi="Times New Roman"/>
          <w:sz w:val="28"/>
          <w:szCs w:val="28"/>
        </w:rPr>
        <w:t xml:space="preserve"> за</w:t>
      </w:r>
      <w:r w:rsidR="00BC4E69">
        <w:rPr>
          <w:rFonts w:ascii="Times New Roman" w:hAnsi="Times New Roman"/>
          <w:sz w:val="28"/>
          <w:szCs w:val="28"/>
        </w:rPr>
        <w:t xml:space="preserve"> три года:</w:t>
      </w:r>
      <w:r>
        <w:rPr>
          <w:rFonts w:ascii="Times New Roman" w:hAnsi="Times New Roman"/>
          <w:sz w:val="28"/>
          <w:szCs w:val="28"/>
        </w:rPr>
        <w:t xml:space="preserve"> </w:t>
      </w:r>
      <w:r w:rsidR="00BC4E69">
        <w:rPr>
          <w:rFonts w:ascii="Times New Roman" w:hAnsi="Times New Roman"/>
          <w:sz w:val="28"/>
          <w:szCs w:val="28"/>
        </w:rPr>
        <w:t>2021/2022; 2022/2023; 2023/2024 учебные годы)</w:t>
      </w:r>
      <w:r w:rsidR="00C86105">
        <w:rPr>
          <w:rFonts w:ascii="Times New Roman" w:hAnsi="Times New Roman"/>
          <w:sz w:val="28"/>
          <w:szCs w:val="28"/>
        </w:rPr>
        <w:t xml:space="preserve">  </w:t>
      </w:r>
      <w:r w:rsidR="00767E30" w:rsidRPr="00767E30">
        <w:rPr>
          <w:rFonts w:ascii="Times New Roman" w:hAnsi="Times New Roman"/>
          <w:sz w:val="28"/>
          <w:szCs w:val="28"/>
        </w:rPr>
        <w:t>в целях совершенствования систем оплаты  труда  педагогических  работников  государственных  и  муниципальных образовательных организаций и в соответствии с пунктом 44 раздела V Плана мероприятий на 2023 год по выполнению пункта 5.11. Отраслевого соглашения по организациям, находящимся в ведении Министерства просвещения Российской</w:t>
      </w:r>
      <w:r w:rsidR="00075C08">
        <w:rPr>
          <w:rFonts w:ascii="Times New Roman" w:hAnsi="Times New Roman"/>
          <w:sz w:val="28"/>
          <w:szCs w:val="28"/>
        </w:rPr>
        <w:t xml:space="preserve"> </w:t>
      </w:r>
      <w:r w:rsidR="00767E30" w:rsidRPr="00767E30">
        <w:rPr>
          <w:rFonts w:ascii="Times New Roman" w:hAnsi="Times New Roman"/>
          <w:sz w:val="28"/>
          <w:szCs w:val="28"/>
        </w:rPr>
        <w:t>Федерации на 2021-2023</w:t>
      </w:r>
      <w:r w:rsidR="00B27881">
        <w:rPr>
          <w:rFonts w:ascii="Times New Roman" w:hAnsi="Times New Roman"/>
          <w:sz w:val="28"/>
          <w:szCs w:val="28"/>
        </w:rPr>
        <w:t xml:space="preserve"> годы</w:t>
      </w:r>
      <w:r w:rsidR="00E730A1">
        <w:rPr>
          <w:rFonts w:ascii="Times New Roman" w:hAnsi="Times New Roman"/>
          <w:sz w:val="28"/>
          <w:szCs w:val="28"/>
        </w:rPr>
        <w:t>.</w:t>
      </w:r>
    </w:p>
    <w:p w:rsidR="00707179" w:rsidRPr="00707179" w:rsidRDefault="00104B84" w:rsidP="0070717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П</w:t>
      </w:r>
      <w:r w:rsidR="00C74509">
        <w:rPr>
          <w:rFonts w:ascii="Times New Roman" w:hAnsi="Times New Roman"/>
          <w:sz w:val="28"/>
          <w:szCs w:val="28"/>
        </w:rPr>
        <w:t>о итогам мониторингов</w:t>
      </w:r>
      <w:r w:rsidR="00B27881">
        <w:rPr>
          <w:rFonts w:ascii="Times New Roman" w:hAnsi="Times New Roman"/>
          <w:sz w:val="28"/>
          <w:szCs w:val="28"/>
        </w:rPr>
        <w:t xml:space="preserve"> выявлено, что</w:t>
      </w:r>
      <w:r w:rsidR="00C74509">
        <w:rPr>
          <w:rFonts w:ascii="Times New Roman" w:hAnsi="Times New Roman"/>
          <w:sz w:val="28"/>
          <w:szCs w:val="28"/>
        </w:rPr>
        <w:t xml:space="preserve"> </w:t>
      </w:r>
      <w:r>
        <w:rPr>
          <w:rFonts w:ascii="Times New Roman" w:hAnsi="Times New Roman"/>
          <w:sz w:val="28"/>
          <w:szCs w:val="28"/>
        </w:rPr>
        <w:t>в</w:t>
      </w:r>
      <w:r w:rsidRPr="00104B84">
        <w:rPr>
          <w:rFonts w:ascii="Times New Roman" w:hAnsi="Times New Roman"/>
          <w:sz w:val="28"/>
          <w:szCs w:val="28"/>
        </w:rPr>
        <w:t xml:space="preserve"> большинстве субъектов Российской Федерации</w:t>
      </w:r>
      <w:r>
        <w:rPr>
          <w:rFonts w:ascii="Times New Roman" w:hAnsi="Times New Roman"/>
          <w:sz w:val="28"/>
          <w:szCs w:val="28"/>
        </w:rPr>
        <w:t xml:space="preserve"> </w:t>
      </w:r>
      <w:r w:rsidR="00C74509" w:rsidRPr="00C74509">
        <w:rPr>
          <w:rFonts w:ascii="Times New Roman" w:hAnsi="Times New Roman"/>
          <w:sz w:val="28"/>
          <w:szCs w:val="28"/>
        </w:rPr>
        <w:t>размеры ставок заработной платы (должностны</w:t>
      </w:r>
      <w:r w:rsidR="00B27881">
        <w:rPr>
          <w:rFonts w:ascii="Times New Roman" w:hAnsi="Times New Roman"/>
          <w:sz w:val="28"/>
          <w:szCs w:val="28"/>
        </w:rPr>
        <w:t xml:space="preserve">х </w:t>
      </w:r>
      <w:r w:rsidR="00C74509" w:rsidRPr="00C74509">
        <w:rPr>
          <w:rFonts w:ascii="Times New Roman" w:hAnsi="Times New Roman"/>
          <w:sz w:val="28"/>
          <w:szCs w:val="28"/>
        </w:rPr>
        <w:t xml:space="preserve"> оклад</w:t>
      </w:r>
      <w:r w:rsidR="00B27881">
        <w:rPr>
          <w:rFonts w:ascii="Times New Roman" w:hAnsi="Times New Roman"/>
          <w:sz w:val="28"/>
          <w:szCs w:val="28"/>
        </w:rPr>
        <w:t>ов</w:t>
      </w:r>
      <w:r w:rsidR="00C74509" w:rsidRPr="00C74509">
        <w:rPr>
          <w:rFonts w:ascii="Times New Roman" w:hAnsi="Times New Roman"/>
          <w:sz w:val="28"/>
          <w:szCs w:val="28"/>
        </w:rPr>
        <w:t xml:space="preserve">) педагогических работников </w:t>
      </w:r>
      <w:r w:rsidR="00C74509">
        <w:rPr>
          <w:rFonts w:ascii="Times New Roman" w:hAnsi="Times New Roman"/>
          <w:sz w:val="28"/>
          <w:szCs w:val="28"/>
        </w:rPr>
        <w:t xml:space="preserve">установлены существенно ниже размера МРОТ, </w:t>
      </w:r>
      <w:r w:rsidR="00E730A1">
        <w:rPr>
          <w:rFonts w:ascii="Times New Roman" w:hAnsi="Times New Roman"/>
          <w:sz w:val="28"/>
          <w:szCs w:val="28"/>
        </w:rPr>
        <w:t xml:space="preserve">а системы оплаты труда </w:t>
      </w:r>
      <w:r w:rsidR="00C74509">
        <w:rPr>
          <w:rFonts w:ascii="Times New Roman" w:hAnsi="Times New Roman"/>
          <w:sz w:val="28"/>
          <w:szCs w:val="28"/>
        </w:rPr>
        <w:t xml:space="preserve">изобилуют </w:t>
      </w:r>
      <w:r w:rsidR="00E730A1">
        <w:rPr>
          <w:rFonts w:ascii="Times New Roman" w:hAnsi="Times New Roman"/>
          <w:sz w:val="28"/>
          <w:szCs w:val="28"/>
        </w:rPr>
        <w:t>использованием</w:t>
      </w:r>
      <w:r w:rsidR="00C74509">
        <w:rPr>
          <w:rFonts w:ascii="Times New Roman" w:hAnsi="Times New Roman"/>
          <w:sz w:val="28"/>
          <w:szCs w:val="28"/>
        </w:rPr>
        <w:t xml:space="preserve"> </w:t>
      </w:r>
      <w:r w:rsidR="00C74509">
        <w:rPr>
          <w:rFonts w:ascii="Times New Roman" w:hAnsi="Times New Roman"/>
          <w:sz w:val="28"/>
          <w:szCs w:val="28"/>
        </w:rPr>
        <w:lastRenderedPageBreak/>
        <w:t>различных повышающих коэффициентов, доплат, надбавок</w:t>
      </w:r>
      <w:r w:rsidR="00B27881">
        <w:rPr>
          <w:rFonts w:ascii="Times New Roman" w:hAnsi="Times New Roman"/>
          <w:sz w:val="28"/>
          <w:szCs w:val="28"/>
        </w:rPr>
        <w:t xml:space="preserve"> к ставкам заработной платы (должностным окладам)</w:t>
      </w:r>
      <w:r w:rsidR="00C74509">
        <w:rPr>
          <w:rFonts w:ascii="Times New Roman" w:hAnsi="Times New Roman"/>
          <w:sz w:val="28"/>
          <w:szCs w:val="28"/>
        </w:rPr>
        <w:t xml:space="preserve">, которые </w:t>
      </w:r>
      <w:r w:rsidR="00F664D5">
        <w:rPr>
          <w:rFonts w:ascii="Times New Roman" w:hAnsi="Times New Roman"/>
          <w:sz w:val="28"/>
          <w:szCs w:val="28"/>
        </w:rPr>
        <w:t xml:space="preserve">на практике </w:t>
      </w:r>
      <w:r w:rsidR="00C74509">
        <w:rPr>
          <w:rFonts w:ascii="Times New Roman" w:hAnsi="Times New Roman"/>
          <w:sz w:val="28"/>
          <w:szCs w:val="28"/>
        </w:rPr>
        <w:t xml:space="preserve">при начислении заработной платы полностью или частично </w:t>
      </w:r>
      <w:r w:rsidR="00E730A1">
        <w:rPr>
          <w:rFonts w:ascii="Times New Roman" w:hAnsi="Times New Roman"/>
          <w:sz w:val="28"/>
          <w:szCs w:val="28"/>
        </w:rPr>
        <w:t xml:space="preserve">неправомерно </w:t>
      </w:r>
      <w:r w:rsidR="00C74509">
        <w:rPr>
          <w:rFonts w:ascii="Times New Roman" w:hAnsi="Times New Roman"/>
          <w:sz w:val="28"/>
          <w:szCs w:val="28"/>
        </w:rPr>
        <w:t>«поглощаются МРОТ»</w:t>
      </w:r>
      <w:r w:rsidR="0078567E">
        <w:rPr>
          <w:rFonts w:ascii="Times New Roman" w:hAnsi="Times New Roman"/>
          <w:sz w:val="28"/>
          <w:szCs w:val="28"/>
        </w:rPr>
        <w:t xml:space="preserve">, ущемляя права педагогических работников из-за </w:t>
      </w:r>
      <w:r w:rsidR="00707179" w:rsidRPr="00707179">
        <w:rPr>
          <w:rFonts w:ascii="Times New Roman" w:hAnsi="Times New Roman"/>
          <w:sz w:val="28"/>
          <w:szCs w:val="28"/>
        </w:rPr>
        <w:t>неопределенност</w:t>
      </w:r>
      <w:r w:rsidR="0078567E">
        <w:rPr>
          <w:rFonts w:ascii="Times New Roman" w:hAnsi="Times New Roman"/>
          <w:sz w:val="28"/>
          <w:szCs w:val="28"/>
        </w:rPr>
        <w:t>и</w:t>
      </w:r>
      <w:r w:rsidR="00707179" w:rsidRPr="00707179">
        <w:rPr>
          <w:rFonts w:ascii="Times New Roman" w:hAnsi="Times New Roman"/>
          <w:sz w:val="28"/>
          <w:szCs w:val="28"/>
        </w:rPr>
        <w:t xml:space="preserve"> </w:t>
      </w:r>
      <w:r w:rsidR="00B27881">
        <w:rPr>
          <w:rFonts w:ascii="Times New Roman" w:hAnsi="Times New Roman"/>
          <w:sz w:val="28"/>
          <w:szCs w:val="28"/>
        </w:rPr>
        <w:t xml:space="preserve">в </w:t>
      </w:r>
      <w:r w:rsidR="0078567E">
        <w:rPr>
          <w:rFonts w:ascii="Times New Roman" w:hAnsi="Times New Roman"/>
          <w:sz w:val="28"/>
          <w:szCs w:val="28"/>
        </w:rPr>
        <w:t>применени</w:t>
      </w:r>
      <w:r w:rsidR="00B27881">
        <w:rPr>
          <w:rFonts w:ascii="Times New Roman" w:hAnsi="Times New Roman"/>
          <w:sz w:val="28"/>
          <w:szCs w:val="28"/>
        </w:rPr>
        <w:t>и</w:t>
      </w:r>
      <w:r w:rsidR="0078567E">
        <w:rPr>
          <w:rFonts w:ascii="Times New Roman" w:hAnsi="Times New Roman"/>
          <w:sz w:val="28"/>
          <w:szCs w:val="28"/>
        </w:rPr>
        <w:t xml:space="preserve"> </w:t>
      </w:r>
      <w:r w:rsidR="00707179" w:rsidRPr="00707179">
        <w:rPr>
          <w:rFonts w:ascii="Times New Roman" w:hAnsi="Times New Roman"/>
          <w:sz w:val="28"/>
          <w:szCs w:val="28"/>
        </w:rPr>
        <w:t xml:space="preserve"> части третьей статьи 133 ТК РФ</w:t>
      </w:r>
      <w:r w:rsidR="00B27881">
        <w:rPr>
          <w:rFonts w:ascii="Times New Roman" w:hAnsi="Times New Roman"/>
          <w:sz w:val="28"/>
          <w:szCs w:val="28"/>
        </w:rPr>
        <w:t>. И это,</w:t>
      </w:r>
      <w:r w:rsidR="00707179" w:rsidRPr="00707179">
        <w:rPr>
          <w:rFonts w:ascii="Times New Roman" w:hAnsi="Times New Roman"/>
          <w:sz w:val="28"/>
          <w:szCs w:val="28"/>
        </w:rPr>
        <w:t xml:space="preserve"> несмотря на правовую позицию Конституционного суда Российской Федерации, изложенную в нескольких постановлениях, о том, что 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w:t>
      </w:r>
    </w:p>
    <w:p w:rsidR="0078567E" w:rsidRDefault="0078567E" w:rsidP="0070717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Неопределенность </w:t>
      </w:r>
      <w:r w:rsidR="00B27881">
        <w:rPr>
          <w:rFonts w:ascii="Times New Roman" w:hAnsi="Times New Roman"/>
          <w:sz w:val="28"/>
          <w:szCs w:val="28"/>
        </w:rPr>
        <w:t xml:space="preserve">в </w:t>
      </w:r>
      <w:r>
        <w:rPr>
          <w:rFonts w:ascii="Times New Roman" w:hAnsi="Times New Roman"/>
          <w:sz w:val="28"/>
          <w:szCs w:val="28"/>
        </w:rPr>
        <w:t>применени</w:t>
      </w:r>
      <w:r w:rsidR="00B27881">
        <w:rPr>
          <w:rFonts w:ascii="Times New Roman" w:hAnsi="Times New Roman"/>
          <w:sz w:val="28"/>
          <w:szCs w:val="28"/>
        </w:rPr>
        <w:t>и</w:t>
      </w:r>
      <w:r>
        <w:rPr>
          <w:rFonts w:ascii="Times New Roman" w:hAnsi="Times New Roman"/>
          <w:sz w:val="28"/>
          <w:szCs w:val="28"/>
        </w:rPr>
        <w:t xml:space="preserve"> </w:t>
      </w:r>
      <w:r w:rsidRPr="0078567E">
        <w:rPr>
          <w:rFonts w:ascii="Times New Roman" w:hAnsi="Times New Roman"/>
          <w:sz w:val="28"/>
          <w:szCs w:val="28"/>
        </w:rPr>
        <w:t>части третьей статьи 133 ТК РФ</w:t>
      </w:r>
      <w:r w:rsidR="00707179" w:rsidRPr="00707179">
        <w:rPr>
          <w:rFonts w:ascii="Times New Roman" w:hAnsi="Times New Roman"/>
          <w:sz w:val="28"/>
          <w:szCs w:val="28"/>
        </w:rPr>
        <w:t xml:space="preserve"> приводит к несоразмерному ограничению трудовых прав </w:t>
      </w:r>
      <w:r w:rsidR="00B27881">
        <w:rPr>
          <w:rFonts w:ascii="Times New Roman" w:hAnsi="Times New Roman"/>
          <w:sz w:val="28"/>
          <w:szCs w:val="28"/>
        </w:rPr>
        <w:t xml:space="preserve"> преобладающего  количества </w:t>
      </w:r>
      <w:r w:rsidR="00707179" w:rsidRPr="00707179">
        <w:rPr>
          <w:rFonts w:ascii="Times New Roman" w:hAnsi="Times New Roman"/>
          <w:sz w:val="28"/>
          <w:szCs w:val="28"/>
        </w:rPr>
        <w:t>педагогических работников по сравнению с педагогическими работниками, которые получают  месячную заработную плату не ниже МРОТ без дополнительных затрат труда, т.е. только за выполнение учебной (преподавательской, педагогической) работы в пределах установленной по должности  нормы часов за ставку заработной платы, без выполнения дополнительных видов работ, за которые устанавливаются дополнительные выплаты, а также при отсутс</w:t>
      </w:r>
      <w:r w:rsidR="00B3251B">
        <w:rPr>
          <w:rFonts w:ascii="Times New Roman" w:hAnsi="Times New Roman"/>
          <w:sz w:val="28"/>
          <w:szCs w:val="28"/>
        </w:rPr>
        <w:t>твии квалификационной категории.</w:t>
      </w:r>
    </w:p>
    <w:p w:rsidR="009C36B8" w:rsidRDefault="00B3251B" w:rsidP="00707179">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w:t>
      </w:r>
      <w:r w:rsidRPr="00B3251B">
        <w:rPr>
          <w:rFonts w:ascii="Times New Roman" w:hAnsi="Times New Roman"/>
          <w:sz w:val="28"/>
          <w:szCs w:val="28"/>
        </w:rPr>
        <w:t>ыполнение</w:t>
      </w:r>
      <w:r>
        <w:rPr>
          <w:rFonts w:ascii="Times New Roman" w:hAnsi="Times New Roman"/>
          <w:sz w:val="28"/>
          <w:szCs w:val="28"/>
        </w:rPr>
        <w:t xml:space="preserve"> в  субъектах РФ</w:t>
      </w:r>
      <w:r w:rsidRPr="00B3251B">
        <w:rPr>
          <w:rFonts w:ascii="Times New Roman" w:hAnsi="Times New Roman"/>
          <w:sz w:val="28"/>
          <w:szCs w:val="28"/>
        </w:rPr>
        <w:t xml:space="preserve"> целевых показателей по оплате труда </w:t>
      </w:r>
      <w:r>
        <w:rPr>
          <w:rFonts w:ascii="Times New Roman" w:hAnsi="Times New Roman"/>
          <w:sz w:val="28"/>
          <w:szCs w:val="28"/>
        </w:rPr>
        <w:t>по должностям педагогических работников, предусмотренных указами Президента Р</w:t>
      </w:r>
      <w:r w:rsidR="00B27881">
        <w:rPr>
          <w:rFonts w:ascii="Times New Roman" w:hAnsi="Times New Roman"/>
          <w:sz w:val="28"/>
          <w:szCs w:val="28"/>
        </w:rPr>
        <w:t xml:space="preserve">оссийской </w:t>
      </w:r>
      <w:r>
        <w:rPr>
          <w:rFonts w:ascii="Times New Roman" w:hAnsi="Times New Roman"/>
          <w:sz w:val="28"/>
          <w:szCs w:val="28"/>
        </w:rPr>
        <w:t>Ф</w:t>
      </w:r>
      <w:r w:rsidR="00B27881">
        <w:rPr>
          <w:rFonts w:ascii="Times New Roman" w:hAnsi="Times New Roman"/>
          <w:sz w:val="28"/>
          <w:szCs w:val="28"/>
        </w:rPr>
        <w:t>едерации 2012 года</w:t>
      </w:r>
      <w:r w:rsidR="006E524A">
        <w:rPr>
          <w:rFonts w:ascii="Times New Roman" w:hAnsi="Times New Roman"/>
          <w:sz w:val="28"/>
          <w:szCs w:val="28"/>
        </w:rPr>
        <w:t>,</w:t>
      </w:r>
      <w:r>
        <w:rPr>
          <w:rFonts w:ascii="Times New Roman" w:hAnsi="Times New Roman"/>
          <w:sz w:val="28"/>
          <w:szCs w:val="28"/>
        </w:rPr>
        <w:t xml:space="preserve"> </w:t>
      </w:r>
      <w:r w:rsidR="006E524A">
        <w:rPr>
          <w:rFonts w:ascii="Times New Roman" w:hAnsi="Times New Roman"/>
          <w:sz w:val="28"/>
          <w:szCs w:val="28"/>
        </w:rPr>
        <w:t>з</w:t>
      </w:r>
      <w:r w:rsidRPr="00B3251B">
        <w:rPr>
          <w:rFonts w:ascii="Times New Roman" w:hAnsi="Times New Roman"/>
          <w:sz w:val="28"/>
          <w:szCs w:val="28"/>
        </w:rPr>
        <w:t xml:space="preserve">а счет применения различных повышающих коэффициентов, доплат и надбавок </w:t>
      </w:r>
      <w:r w:rsidR="00025348">
        <w:rPr>
          <w:rFonts w:ascii="Times New Roman" w:hAnsi="Times New Roman"/>
          <w:sz w:val="28"/>
          <w:szCs w:val="28"/>
        </w:rPr>
        <w:t xml:space="preserve">к ставкам заработной платы (должностным окладам) </w:t>
      </w:r>
      <w:r w:rsidR="006E524A">
        <w:rPr>
          <w:rFonts w:ascii="Times New Roman" w:hAnsi="Times New Roman"/>
          <w:sz w:val="28"/>
          <w:szCs w:val="28"/>
        </w:rPr>
        <w:t xml:space="preserve">вместо существенного повышения  </w:t>
      </w:r>
      <w:r w:rsidR="0078567E">
        <w:rPr>
          <w:rFonts w:ascii="Times New Roman" w:hAnsi="Times New Roman"/>
          <w:sz w:val="28"/>
          <w:szCs w:val="28"/>
        </w:rPr>
        <w:t xml:space="preserve">гарантированной </w:t>
      </w:r>
      <w:r w:rsidR="009C36B8">
        <w:rPr>
          <w:rFonts w:ascii="Times New Roman" w:hAnsi="Times New Roman"/>
          <w:sz w:val="28"/>
          <w:szCs w:val="28"/>
        </w:rPr>
        <w:t xml:space="preserve">части </w:t>
      </w:r>
      <w:r w:rsidR="009C36B8" w:rsidRPr="009C36B8">
        <w:rPr>
          <w:rFonts w:ascii="Times New Roman" w:hAnsi="Times New Roman"/>
          <w:sz w:val="28"/>
          <w:szCs w:val="28"/>
        </w:rPr>
        <w:t xml:space="preserve"> заработной платы</w:t>
      </w:r>
      <w:r w:rsidR="009C36B8">
        <w:rPr>
          <w:rFonts w:ascii="Times New Roman" w:hAnsi="Times New Roman"/>
          <w:sz w:val="28"/>
          <w:szCs w:val="28"/>
        </w:rPr>
        <w:t xml:space="preserve"> педагогических работников в виде ставки заработной платы</w:t>
      </w:r>
      <w:r w:rsidR="00174123">
        <w:rPr>
          <w:rFonts w:ascii="Times New Roman" w:hAnsi="Times New Roman"/>
          <w:sz w:val="28"/>
          <w:szCs w:val="28"/>
        </w:rPr>
        <w:t>, устанавливаемой за норму часов педагогической работы в неделю (в год) либо</w:t>
      </w:r>
      <w:r w:rsidR="009C36B8">
        <w:rPr>
          <w:rFonts w:ascii="Times New Roman" w:hAnsi="Times New Roman"/>
          <w:sz w:val="28"/>
          <w:szCs w:val="28"/>
        </w:rPr>
        <w:t xml:space="preserve"> должнос</w:t>
      </w:r>
      <w:r w:rsidR="00174123">
        <w:rPr>
          <w:rFonts w:ascii="Times New Roman" w:hAnsi="Times New Roman"/>
          <w:sz w:val="28"/>
          <w:szCs w:val="28"/>
        </w:rPr>
        <w:t>т</w:t>
      </w:r>
      <w:r w:rsidR="009C36B8">
        <w:rPr>
          <w:rFonts w:ascii="Times New Roman" w:hAnsi="Times New Roman"/>
          <w:sz w:val="28"/>
          <w:szCs w:val="28"/>
        </w:rPr>
        <w:t>ного</w:t>
      </w:r>
      <w:r w:rsidR="00174123">
        <w:rPr>
          <w:rFonts w:ascii="Times New Roman" w:hAnsi="Times New Roman"/>
          <w:sz w:val="28"/>
          <w:szCs w:val="28"/>
        </w:rPr>
        <w:t xml:space="preserve"> оклада за исполнение должностных обязанностей,</w:t>
      </w:r>
      <w:r w:rsidR="006E524A">
        <w:rPr>
          <w:rFonts w:ascii="Times New Roman" w:hAnsi="Times New Roman"/>
          <w:sz w:val="28"/>
          <w:szCs w:val="28"/>
        </w:rPr>
        <w:t xml:space="preserve"> </w:t>
      </w:r>
      <w:r w:rsidR="006E524A" w:rsidRPr="006E524A">
        <w:rPr>
          <w:rFonts w:ascii="Times New Roman" w:hAnsi="Times New Roman"/>
          <w:b/>
          <w:sz w:val="28"/>
          <w:szCs w:val="28"/>
        </w:rPr>
        <w:t xml:space="preserve">обесценивают квалификацию работника и </w:t>
      </w:r>
      <w:r w:rsidR="006E524A" w:rsidRPr="006E524A">
        <w:rPr>
          <w:rFonts w:ascii="Times New Roman" w:hAnsi="Times New Roman"/>
          <w:b/>
          <w:sz w:val="28"/>
          <w:szCs w:val="28"/>
        </w:rPr>
        <w:lastRenderedPageBreak/>
        <w:t>значение выполняемой им трудовой функции</w:t>
      </w:r>
      <w:r w:rsidR="006E524A" w:rsidRPr="006E524A">
        <w:rPr>
          <w:rFonts w:ascii="Times New Roman" w:hAnsi="Times New Roman"/>
          <w:sz w:val="28"/>
          <w:szCs w:val="28"/>
        </w:rPr>
        <w:t>.</w:t>
      </w:r>
      <w:r w:rsidR="00174123">
        <w:rPr>
          <w:rFonts w:ascii="Times New Roman" w:hAnsi="Times New Roman"/>
          <w:sz w:val="28"/>
          <w:szCs w:val="28"/>
        </w:rPr>
        <w:t xml:space="preserve"> </w:t>
      </w:r>
    </w:p>
    <w:p w:rsidR="009C36B8" w:rsidRDefault="00174123" w:rsidP="009C36B8">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Г</w:t>
      </w:r>
      <w:r w:rsidR="009C36B8">
        <w:rPr>
          <w:rFonts w:ascii="Times New Roman" w:hAnsi="Times New Roman"/>
          <w:sz w:val="28"/>
          <w:szCs w:val="28"/>
        </w:rPr>
        <w:t>арантированную</w:t>
      </w:r>
      <w:r w:rsidR="009C36B8" w:rsidRPr="009C36B8">
        <w:rPr>
          <w:rFonts w:ascii="Times New Roman" w:hAnsi="Times New Roman"/>
          <w:sz w:val="28"/>
          <w:szCs w:val="28"/>
        </w:rPr>
        <w:t xml:space="preserve"> часть заработной платы</w:t>
      </w:r>
      <w:r w:rsidR="003E116E">
        <w:rPr>
          <w:rFonts w:ascii="Times New Roman" w:hAnsi="Times New Roman"/>
          <w:sz w:val="28"/>
          <w:szCs w:val="28"/>
        </w:rPr>
        <w:t xml:space="preserve"> </w:t>
      </w:r>
      <w:r w:rsidR="009C36B8" w:rsidRPr="009C36B8">
        <w:rPr>
          <w:rFonts w:ascii="Times New Roman" w:hAnsi="Times New Roman"/>
          <w:sz w:val="28"/>
          <w:szCs w:val="28"/>
        </w:rPr>
        <w:t xml:space="preserve">необходимо устанавливать в таком размере, чтобы эта величина </w:t>
      </w:r>
      <w:r w:rsidR="003E116E" w:rsidRPr="003E116E">
        <w:rPr>
          <w:rFonts w:ascii="Times New Roman" w:hAnsi="Times New Roman"/>
          <w:sz w:val="28"/>
          <w:szCs w:val="28"/>
        </w:rPr>
        <w:t xml:space="preserve">сама по себе, </w:t>
      </w:r>
      <w:r w:rsidR="003E116E">
        <w:rPr>
          <w:rFonts w:ascii="Times New Roman" w:hAnsi="Times New Roman"/>
          <w:sz w:val="28"/>
          <w:szCs w:val="28"/>
        </w:rPr>
        <w:t xml:space="preserve">т.е. </w:t>
      </w:r>
      <w:r w:rsidR="003E116E" w:rsidRPr="003E116E">
        <w:rPr>
          <w:rFonts w:ascii="Times New Roman" w:hAnsi="Times New Roman"/>
          <w:sz w:val="28"/>
          <w:szCs w:val="28"/>
        </w:rPr>
        <w:t xml:space="preserve">без каких-либо </w:t>
      </w:r>
      <w:r w:rsidR="002752BE">
        <w:rPr>
          <w:rFonts w:ascii="Times New Roman" w:hAnsi="Times New Roman"/>
          <w:sz w:val="28"/>
          <w:szCs w:val="28"/>
        </w:rPr>
        <w:t>повышающих ее инструментов</w:t>
      </w:r>
      <w:r w:rsidR="003E116E" w:rsidRPr="003E116E">
        <w:rPr>
          <w:rFonts w:ascii="Times New Roman" w:hAnsi="Times New Roman"/>
          <w:sz w:val="28"/>
          <w:szCs w:val="28"/>
        </w:rPr>
        <w:t xml:space="preserve"> </w:t>
      </w:r>
      <w:r w:rsidR="003E116E">
        <w:rPr>
          <w:rFonts w:ascii="Times New Roman" w:hAnsi="Times New Roman"/>
          <w:sz w:val="28"/>
          <w:szCs w:val="28"/>
        </w:rPr>
        <w:t>–</w:t>
      </w:r>
      <w:r w:rsidR="003E116E" w:rsidRPr="003E116E">
        <w:rPr>
          <w:rFonts w:ascii="Times New Roman" w:hAnsi="Times New Roman"/>
          <w:sz w:val="28"/>
          <w:szCs w:val="28"/>
        </w:rPr>
        <w:t xml:space="preserve"> </w:t>
      </w:r>
      <w:r w:rsidR="003E116E">
        <w:rPr>
          <w:rFonts w:ascii="Times New Roman" w:hAnsi="Times New Roman"/>
          <w:sz w:val="28"/>
          <w:szCs w:val="28"/>
        </w:rPr>
        <w:t>коэффициентов</w:t>
      </w:r>
      <w:r w:rsidR="00895B31">
        <w:rPr>
          <w:rFonts w:ascii="Times New Roman" w:hAnsi="Times New Roman"/>
          <w:sz w:val="28"/>
          <w:szCs w:val="28"/>
        </w:rPr>
        <w:t>,</w:t>
      </w:r>
      <w:r w:rsidR="003E116E">
        <w:rPr>
          <w:rFonts w:ascii="Times New Roman" w:hAnsi="Times New Roman"/>
          <w:sz w:val="28"/>
          <w:szCs w:val="28"/>
        </w:rPr>
        <w:t xml:space="preserve"> </w:t>
      </w:r>
      <w:r w:rsidR="003E116E" w:rsidRPr="003E116E">
        <w:rPr>
          <w:rFonts w:ascii="Times New Roman" w:hAnsi="Times New Roman"/>
          <w:sz w:val="28"/>
          <w:szCs w:val="28"/>
        </w:rPr>
        <w:t>доплат и надбавок</w:t>
      </w:r>
      <w:r w:rsidR="00D854CE">
        <w:rPr>
          <w:rFonts w:ascii="Times New Roman" w:hAnsi="Times New Roman"/>
          <w:sz w:val="28"/>
          <w:szCs w:val="28"/>
        </w:rPr>
        <w:t>,</w:t>
      </w:r>
      <w:r w:rsidR="003E116E" w:rsidRPr="003E116E">
        <w:rPr>
          <w:rFonts w:ascii="Times New Roman" w:hAnsi="Times New Roman"/>
          <w:sz w:val="28"/>
          <w:szCs w:val="28"/>
        </w:rPr>
        <w:t xml:space="preserve"> </w:t>
      </w:r>
      <w:r w:rsidR="009C36B8" w:rsidRPr="009C36B8">
        <w:rPr>
          <w:rFonts w:ascii="Times New Roman" w:hAnsi="Times New Roman"/>
          <w:sz w:val="28"/>
          <w:szCs w:val="28"/>
        </w:rPr>
        <w:t>выполняла стимулирующую функцию</w:t>
      </w:r>
      <w:r w:rsidR="003E116E">
        <w:rPr>
          <w:rFonts w:ascii="Times New Roman" w:hAnsi="Times New Roman"/>
          <w:sz w:val="28"/>
          <w:szCs w:val="28"/>
        </w:rPr>
        <w:t>, поднимала престиж педагогической профессии.</w:t>
      </w:r>
      <w:r w:rsidR="009C36B8" w:rsidRPr="009C36B8">
        <w:rPr>
          <w:rFonts w:ascii="Times New Roman" w:hAnsi="Times New Roman"/>
          <w:sz w:val="28"/>
          <w:szCs w:val="28"/>
        </w:rPr>
        <w:t xml:space="preserve"> </w:t>
      </w:r>
    </w:p>
    <w:p w:rsidR="00635024" w:rsidRDefault="00D854CE" w:rsidP="009C36B8">
      <w:pPr>
        <w:widowControl w:val="0"/>
        <w:suppressAutoHyphens/>
        <w:spacing w:after="0" w:line="360" w:lineRule="auto"/>
        <w:ind w:firstLine="709"/>
        <w:jc w:val="both"/>
        <w:rPr>
          <w:rFonts w:ascii="Times New Roman" w:hAnsi="Times New Roman"/>
          <w:sz w:val="28"/>
          <w:szCs w:val="28"/>
        </w:rPr>
      </w:pPr>
      <w:r w:rsidRPr="00635024">
        <w:rPr>
          <w:rFonts w:ascii="Times New Roman" w:hAnsi="Times New Roman"/>
          <w:sz w:val="28"/>
          <w:szCs w:val="28"/>
        </w:rPr>
        <w:t>В</w:t>
      </w:r>
      <w:r w:rsidR="004E2574" w:rsidRPr="00635024">
        <w:rPr>
          <w:rFonts w:ascii="Times New Roman" w:hAnsi="Times New Roman"/>
          <w:sz w:val="28"/>
          <w:szCs w:val="28"/>
        </w:rPr>
        <w:t xml:space="preserve"> связи с утвержденными на 2024 год </w:t>
      </w:r>
      <w:r w:rsidRPr="00635024">
        <w:rPr>
          <w:rFonts w:ascii="Times New Roman" w:hAnsi="Times New Roman"/>
          <w:sz w:val="28"/>
          <w:szCs w:val="28"/>
        </w:rPr>
        <w:t xml:space="preserve"> Едины</w:t>
      </w:r>
      <w:r w:rsidR="004E2574" w:rsidRPr="00635024">
        <w:rPr>
          <w:rFonts w:ascii="Times New Roman" w:hAnsi="Times New Roman"/>
          <w:sz w:val="28"/>
          <w:szCs w:val="28"/>
        </w:rPr>
        <w:t>ми</w:t>
      </w:r>
      <w:r w:rsidRPr="00635024">
        <w:rPr>
          <w:rFonts w:ascii="Times New Roman" w:hAnsi="Times New Roman"/>
          <w:sz w:val="28"/>
          <w:szCs w:val="28"/>
        </w:rPr>
        <w:t xml:space="preserve"> рекомендация</w:t>
      </w:r>
      <w:r w:rsidR="004E2574" w:rsidRPr="00635024">
        <w:rPr>
          <w:rFonts w:ascii="Times New Roman" w:hAnsi="Times New Roman"/>
          <w:sz w:val="28"/>
          <w:szCs w:val="28"/>
        </w:rPr>
        <w:t>ми</w:t>
      </w:r>
      <w:r w:rsidRPr="00635024">
        <w:rPr>
          <w:rFonts w:ascii="Times New Roman" w:hAnsi="Times New Roman"/>
          <w:sz w:val="28"/>
          <w:szCs w:val="28"/>
        </w:rPr>
        <w:t xml:space="preserve">, </w:t>
      </w:r>
      <w:r w:rsidR="004E2574" w:rsidRPr="00635024">
        <w:rPr>
          <w:rFonts w:ascii="Times New Roman" w:hAnsi="Times New Roman"/>
          <w:sz w:val="28"/>
          <w:szCs w:val="28"/>
        </w:rPr>
        <w:t xml:space="preserve">положенными в основу </w:t>
      </w:r>
      <w:r w:rsidRPr="00635024">
        <w:rPr>
          <w:rFonts w:ascii="Times New Roman" w:hAnsi="Times New Roman"/>
          <w:sz w:val="28"/>
          <w:szCs w:val="28"/>
        </w:rPr>
        <w:t xml:space="preserve"> </w:t>
      </w:r>
      <w:r w:rsidR="004E2574" w:rsidRPr="00635024">
        <w:rPr>
          <w:rFonts w:ascii="Times New Roman" w:hAnsi="Times New Roman"/>
          <w:sz w:val="28"/>
          <w:szCs w:val="28"/>
        </w:rPr>
        <w:t xml:space="preserve">выступления вице-премьера </w:t>
      </w:r>
      <w:r w:rsidR="000B6198" w:rsidRPr="00635024">
        <w:rPr>
          <w:rFonts w:ascii="Times New Roman" w:hAnsi="Times New Roman"/>
          <w:sz w:val="28"/>
          <w:szCs w:val="28"/>
        </w:rPr>
        <w:t xml:space="preserve">Т.А.Голиковой </w:t>
      </w:r>
      <w:r w:rsidR="004E2574" w:rsidRPr="00635024">
        <w:rPr>
          <w:rFonts w:ascii="Times New Roman" w:hAnsi="Times New Roman"/>
          <w:sz w:val="28"/>
          <w:szCs w:val="28"/>
        </w:rPr>
        <w:t>на заседании  Госсовета 27 декабря 2023года, ею было</w:t>
      </w:r>
      <w:r w:rsidR="000B6198" w:rsidRPr="00635024">
        <w:rPr>
          <w:rFonts w:ascii="Times New Roman" w:hAnsi="Times New Roman"/>
          <w:sz w:val="28"/>
          <w:szCs w:val="28"/>
        </w:rPr>
        <w:t xml:space="preserve"> предложено </w:t>
      </w:r>
      <w:r w:rsidRPr="00635024">
        <w:rPr>
          <w:rFonts w:ascii="Times New Roman" w:hAnsi="Times New Roman"/>
          <w:sz w:val="28"/>
          <w:szCs w:val="28"/>
        </w:rPr>
        <w:t>ежеквартально силами российских трёхсторонних комиссий</w:t>
      </w:r>
      <w:r w:rsidR="000B6198" w:rsidRPr="00635024">
        <w:rPr>
          <w:rFonts w:ascii="Times New Roman" w:hAnsi="Times New Roman"/>
          <w:sz w:val="28"/>
          <w:szCs w:val="28"/>
        </w:rPr>
        <w:t xml:space="preserve"> осуществлять </w:t>
      </w:r>
      <w:r w:rsidRPr="00635024">
        <w:rPr>
          <w:rFonts w:ascii="Times New Roman" w:hAnsi="Times New Roman"/>
          <w:sz w:val="28"/>
          <w:szCs w:val="28"/>
        </w:rPr>
        <w:t>мониторинг</w:t>
      </w:r>
      <w:r w:rsidR="000B6198" w:rsidRPr="00635024">
        <w:rPr>
          <w:rFonts w:ascii="Times New Roman" w:hAnsi="Times New Roman"/>
          <w:sz w:val="28"/>
          <w:szCs w:val="28"/>
        </w:rPr>
        <w:t xml:space="preserve"> учета их </w:t>
      </w:r>
      <w:r w:rsidR="004E2574" w:rsidRPr="00635024">
        <w:rPr>
          <w:rFonts w:ascii="Times New Roman" w:hAnsi="Times New Roman"/>
          <w:sz w:val="28"/>
          <w:szCs w:val="28"/>
        </w:rPr>
        <w:t>при</w:t>
      </w:r>
      <w:r w:rsidR="000B6198" w:rsidRPr="00635024">
        <w:rPr>
          <w:rFonts w:ascii="Times New Roman" w:hAnsi="Times New Roman"/>
          <w:sz w:val="28"/>
          <w:szCs w:val="28"/>
        </w:rPr>
        <w:t xml:space="preserve"> определени</w:t>
      </w:r>
      <w:r w:rsidR="004E2574" w:rsidRPr="00635024">
        <w:rPr>
          <w:rFonts w:ascii="Times New Roman" w:hAnsi="Times New Roman"/>
          <w:sz w:val="28"/>
          <w:szCs w:val="28"/>
        </w:rPr>
        <w:t>и</w:t>
      </w:r>
      <w:r w:rsidR="000B6198" w:rsidRPr="00635024">
        <w:rPr>
          <w:rFonts w:ascii="Times New Roman" w:hAnsi="Times New Roman"/>
          <w:sz w:val="28"/>
          <w:szCs w:val="28"/>
        </w:rPr>
        <w:t xml:space="preserve"> </w:t>
      </w:r>
      <w:r w:rsidRPr="00635024">
        <w:rPr>
          <w:rFonts w:ascii="Times New Roman" w:hAnsi="Times New Roman"/>
          <w:sz w:val="28"/>
          <w:szCs w:val="28"/>
        </w:rPr>
        <w:t>реальны</w:t>
      </w:r>
      <w:r w:rsidR="000B6198" w:rsidRPr="00635024">
        <w:rPr>
          <w:rFonts w:ascii="Times New Roman" w:hAnsi="Times New Roman"/>
          <w:sz w:val="28"/>
          <w:szCs w:val="28"/>
        </w:rPr>
        <w:t>х</w:t>
      </w:r>
      <w:r w:rsidRPr="00635024">
        <w:rPr>
          <w:rFonts w:ascii="Times New Roman" w:hAnsi="Times New Roman"/>
          <w:sz w:val="28"/>
          <w:szCs w:val="28"/>
        </w:rPr>
        <w:t xml:space="preserve"> проблем</w:t>
      </w:r>
      <w:r w:rsidR="000B6198" w:rsidRPr="00635024">
        <w:rPr>
          <w:rFonts w:ascii="Times New Roman" w:hAnsi="Times New Roman"/>
          <w:sz w:val="28"/>
          <w:szCs w:val="28"/>
        </w:rPr>
        <w:t xml:space="preserve"> в оплате труда, </w:t>
      </w:r>
      <w:r w:rsidR="004E2574" w:rsidRPr="00635024">
        <w:rPr>
          <w:rFonts w:ascii="Times New Roman" w:hAnsi="Times New Roman"/>
          <w:sz w:val="28"/>
          <w:szCs w:val="28"/>
        </w:rPr>
        <w:t xml:space="preserve">принятии мер по </w:t>
      </w:r>
      <w:r w:rsidRPr="00635024">
        <w:rPr>
          <w:rFonts w:ascii="Times New Roman" w:hAnsi="Times New Roman"/>
          <w:sz w:val="28"/>
          <w:szCs w:val="28"/>
        </w:rPr>
        <w:t>сокра</w:t>
      </w:r>
      <w:r w:rsidR="000B6198" w:rsidRPr="00635024">
        <w:rPr>
          <w:rFonts w:ascii="Times New Roman" w:hAnsi="Times New Roman"/>
          <w:sz w:val="28"/>
          <w:szCs w:val="28"/>
        </w:rPr>
        <w:t>щению</w:t>
      </w:r>
      <w:r w:rsidRPr="00635024">
        <w:rPr>
          <w:rFonts w:ascii="Times New Roman" w:hAnsi="Times New Roman"/>
          <w:sz w:val="28"/>
          <w:szCs w:val="28"/>
        </w:rPr>
        <w:t xml:space="preserve"> дифференциаци</w:t>
      </w:r>
      <w:r w:rsidR="000B6198" w:rsidRPr="00635024">
        <w:rPr>
          <w:rFonts w:ascii="Times New Roman" w:hAnsi="Times New Roman"/>
          <w:sz w:val="28"/>
          <w:szCs w:val="28"/>
        </w:rPr>
        <w:t>и</w:t>
      </w:r>
      <w:r w:rsidR="004E2574" w:rsidRPr="00635024">
        <w:rPr>
          <w:rFonts w:ascii="Times New Roman" w:hAnsi="Times New Roman"/>
          <w:sz w:val="28"/>
          <w:szCs w:val="28"/>
        </w:rPr>
        <w:t xml:space="preserve"> в оплате труда педагогических работников</w:t>
      </w:r>
      <w:r w:rsidRPr="00635024">
        <w:rPr>
          <w:rFonts w:ascii="Times New Roman" w:hAnsi="Times New Roman"/>
          <w:sz w:val="28"/>
          <w:szCs w:val="28"/>
        </w:rPr>
        <w:t>, которая сложилась на протяжении определённого периода времени.</w:t>
      </w:r>
      <w:r w:rsidRPr="00D854CE">
        <w:rPr>
          <w:rFonts w:ascii="Times New Roman" w:hAnsi="Times New Roman"/>
          <w:sz w:val="28"/>
          <w:szCs w:val="28"/>
        </w:rPr>
        <w:t xml:space="preserve"> </w:t>
      </w:r>
    </w:p>
    <w:p w:rsidR="00D80E54" w:rsidRDefault="00635024" w:rsidP="00D80E54">
      <w:pPr>
        <w:widowControl w:val="0"/>
        <w:suppressAutoHyphens/>
        <w:spacing w:after="0" w:line="360" w:lineRule="auto"/>
        <w:ind w:firstLine="709"/>
        <w:jc w:val="both"/>
        <w:rPr>
          <w:rFonts w:ascii="Times New Roman" w:hAnsi="Times New Roman"/>
          <w:sz w:val="28"/>
          <w:szCs w:val="28"/>
        </w:rPr>
      </w:pPr>
      <w:r w:rsidRPr="005E7952">
        <w:rPr>
          <w:rFonts w:ascii="Times New Roman" w:hAnsi="Times New Roman"/>
          <w:sz w:val="28"/>
          <w:szCs w:val="28"/>
        </w:rPr>
        <w:t xml:space="preserve">Вместе с тем, до </w:t>
      </w:r>
      <w:r w:rsidR="0077707A" w:rsidRPr="005E7952">
        <w:rPr>
          <w:rFonts w:ascii="Times New Roman" w:hAnsi="Times New Roman"/>
          <w:sz w:val="28"/>
          <w:szCs w:val="28"/>
        </w:rPr>
        <w:t xml:space="preserve">формирования поручений </w:t>
      </w:r>
      <w:r w:rsidRPr="005E7952">
        <w:rPr>
          <w:rFonts w:ascii="Times New Roman" w:hAnsi="Times New Roman"/>
          <w:sz w:val="28"/>
          <w:szCs w:val="28"/>
        </w:rPr>
        <w:t>по итогам проведения Госсовета 27.12.2023,</w:t>
      </w:r>
      <w:r w:rsidR="0077707A" w:rsidRPr="005E7952">
        <w:rPr>
          <w:rFonts w:ascii="Times New Roman" w:hAnsi="Times New Roman"/>
          <w:sz w:val="28"/>
          <w:szCs w:val="28"/>
        </w:rPr>
        <w:t xml:space="preserve"> связанных с </w:t>
      </w:r>
      <w:r w:rsidRPr="005E7952">
        <w:rPr>
          <w:rFonts w:ascii="Times New Roman" w:hAnsi="Times New Roman"/>
          <w:sz w:val="28"/>
          <w:szCs w:val="28"/>
        </w:rPr>
        <w:t xml:space="preserve"> подготовк</w:t>
      </w:r>
      <w:r w:rsidR="0077707A" w:rsidRPr="005E7952">
        <w:rPr>
          <w:rFonts w:ascii="Times New Roman" w:hAnsi="Times New Roman"/>
          <w:sz w:val="28"/>
          <w:szCs w:val="28"/>
        </w:rPr>
        <w:t>ой</w:t>
      </w:r>
      <w:r w:rsidRPr="005E7952">
        <w:rPr>
          <w:rFonts w:ascii="Times New Roman" w:hAnsi="Times New Roman"/>
          <w:sz w:val="28"/>
          <w:szCs w:val="28"/>
        </w:rPr>
        <w:t xml:space="preserve"> к проведению мероприятий, направленных на обеспечение контроля за выполнением Единых рекомендаций на 2024 год</w:t>
      </w:r>
      <w:r w:rsidR="0077707A" w:rsidRPr="005E7952">
        <w:rPr>
          <w:rFonts w:ascii="Times New Roman" w:hAnsi="Times New Roman"/>
          <w:color w:val="FF0000"/>
          <w:sz w:val="28"/>
          <w:szCs w:val="28"/>
        </w:rPr>
        <w:t>,</w:t>
      </w:r>
      <w:r w:rsidRPr="005E7952">
        <w:rPr>
          <w:rFonts w:ascii="Times New Roman" w:hAnsi="Times New Roman"/>
          <w:sz w:val="28"/>
          <w:szCs w:val="28"/>
        </w:rPr>
        <w:t xml:space="preserve"> предлагается руководствоваться протокол</w:t>
      </w:r>
      <w:r w:rsidR="00FD0E77" w:rsidRPr="005E7952">
        <w:rPr>
          <w:rFonts w:ascii="Times New Roman" w:hAnsi="Times New Roman"/>
          <w:sz w:val="28"/>
          <w:szCs w:val="28"/>
        </w:rPr>
        <w:t>ом № 4пр</w:t>
      </w:r>
      <w:r w:rsidRPr="005E7952">
        <w:rPr>
          <w:rFonts w:ascii="Times New Roman" w:hAnsi="Times New Roman"/>
          <w:sz w:val="28"/>
          <w:szCs w:val="28"/>
        </w:rPr>
        <w:t xml:space="preserve"> </w:t>
      </w:r>
      <w:r w:rsidR="00FD0E77" w:rsidRPr="005E7952">
        <w:rPr>
          <w:rFonts w:ascii="Times New Roman" w:hAnsi="Times New Roman"/>
          <w:sz w:val="28"/>
          <w:szCs w:val="28"/>
        </w:rPr>
        <w:t xml:space="preserve">заседания </w:t>
      </w:r>
      <w:r w:rsidRPr="005E7952">
        <w:rPr>
          <w:rFonts w:ascii="Times New Roman" w:hAnsi="Times New Roman"/>
          <w:sz w:val="28"/>
          <w:szCs w:val="28"/>
        </w:rPr>
        <w:t>Р</w:t>
      </w:r>
      <w:r w:rsidR="00FD0E77" w:rsidRPr="005E7952">
        <w:rPr>
          <w:rFonts w:ascii="Times New Roman" w:hAnsi="Times New Roman"/>
          <w:sz w:val="28"/>
          <w:szCs w:val="28"/>
        </w:rPr>
        <w:t xml:space="preserve">оссийской трехсторонней комиссии по регулированию социально-трудовых отношений от </w:t>
      </w:r>
      <w:r w:rsidRPr="005E7952">
        <w:rPr>
          <w:rFonts w:ascii="Times New Roman" w:hAnsi="Times New Roman"/>
          <w:sz w:val="28"/>
          <w:szCs w:val="28"/>
        </w:rPr>
        <w:t>22.12.2023 г.</w:t>
      </w:r>
      <w:r w:rsidR="00781933" w:rsidRPr="005E7952">
        <w:rPr>
          <w:rFonts w:ascii="Times New Roman" w:hAnsi="Times New Roman"/>
          <w:sz w:val="28"/>
          <w:szCs w:val="28"/>
        </w:rPr>
        <w:t xml:space="preserve">, </w:t>
      </w:r>
      <w:r w:rsidR="00FD0E77" w:rsidRPr="005E7952">
        <w:rPr>
          <w:rFonts w:ascii="Times New Roman" w:hAnsi="Times New Roman"/>
          <w:sz w:val="28"/>
          <w:szCs w:val="28"/>
        </w:rPr>
        <w:t xml:space="preserve">п.5 </w:t>
      </w:r>
      <w:r w:rsidRPr="005E7952">
        <w:rPr>
          <w:rFonts w:ascii="Times New Roman" w:hAnsi="Times New Roman"/>
          <w:sz w:val="28"/>
          <w:szCs w:val="28"/>
        </w:rPr>
        <w:t xml:space="preserve">следующего содержания: </w:t>
      </w:r>
      <w:r w:rsidR="00D80E54" w:rsidRPr="005E7952">
        <w:rPr>
          <w:rFonts w:ascii="Times New Roman" w:hAnsi="Times New Roman"/>
          <w:sz w:val="28"/>
          <w:szCs w:val="28"/>
        </w:rPr>
        <w:t>«</w:t>
      </w:r>
      <w:r w:rsidR="00FD0E77" w:rsidRPr="005E7952">
        <w:rPr>
          <w:rFonts w:ascii="Times New Roman" w:hAnsi="Times New Roman"/>
          <w:sz w:val="28"/>
          <w:szCs w:val="28"/>
        </w:rPr>
        <w:t>Предложить федеральным органам исполнительной власти с участием общероссийских объединений профсоюзов и заинтересованных общероссийских объединений работодателей осуществлять проведение мониторинга реализации Единых рекомендаций в соответствующих сферах и о результатах информировать Российскую трехстороннюю комиссию в 1</w:t>
      </w:r>
      <w:r w:rsidR="00D80E54" w:rsidRPr="005E7952">
        <w:rPr>
          <w:rFonts w:ascii="Times New Roman" w:hAnsi="Times New Roman"/>
          <w:sz w:val="28"/>
          <w:szCs w:val="28"/>
        </w:rPr>
        <w:t xml:space="preserve"> </w:t>
      </w:r>
      <w:r w:rsidR="00FD0E77" w:rsidRPr="005E7952">
        <w:rPr>
          <w:rFonts w:ascii="Times New Roman" w:hAnsi="Times New Roman"/>
          <w:color w:val="000000"/>
          <w:sz w:val="28"/>
          <w:szCs w:val="28"/>
        </w:rPr>
        <w:t>полугодии.</w:t>
      </w:r>
      <w:r w:rsidR="00D80E54" w:rsidRPr="005E7952">
        <w:rPr>
          <w:rFonts w:ascii="Times New Roman" w:hAnsi="Times New Roman"/>
          <w:color w:val="000000"/>
          <w:sz w:val="28"/>
          <w:szCs w:val="28"/>
        </w:rPr>
        <w:t>»</w:t>
      </w:r>
      <w:r w:rsidR="00FD0E77" w:rsidRPr="00FD0E77">
        <w:rPr>
          <w:rFonts w:ascii="Times New Roman" w:hAnsi="Times New Roman"/>
          <w:color w:val="000000"/>
          <w:sz w:val="28"/>
          <w:szCs w:val="28"/>
        </w:rPr>
        <w:t xml:space="preserve"> </w:t>
      </w:r>
      <w:r w:rsidRPr="00FD0E77">
        <w:rPr>
          <w:rFonts w:ascii="Times New Roman" w:hAnsi="Times New Roman"/>
          <w:sz w:val="28"/>
          <w:szCs w:val="28"/>
        </w:rPr>
        <w:t xml:space="preserve"> </w:t>
      </w:r>
    </w:p>
    <w:p w:rsidR="00B4752E" w:rsidRDefault="00914938" w:rsidP="00B4752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У</w:t>
      </w:r>
      <w:r w:rsidR="005429E0" w:rsidRPr="005429E0">
        <w:rPr>
          <w:rFonts w:ascii="Times New Roman" w:hAnsi="Times New Roman"/>
          <w:sz w:val="28"/>
          <w:szCs w:val="28"/>
        </w:rPr>
        <w:t xml:space="preserve">читывая проведение на федеральном уровне работы </w:t>
      </w:r>
      <w:r w:rsidR="000F06CA">
        <w:rPr>
          <w:rFonts w:ascii="Times New Roman" w:hAnsi="Times New Roman"/>
          <w:sz w:val="28"/>
          <w:szCs w:val="28"/>
        </w:rPr>
        <w:t xml:space="preserve">Минпросвещения России совместно с Профсоюзом </w:t>
      </w:r>
      <w:r w:rsidR="005429E0" w:rsidRPr="005429E0">
        <w:rPr>
          <w:rFonts w:ascii="Times New Roman" w:hAnsi="Times New Roman"/>
          <w:sz w:val="28"/>
          <w:szCs w:val="28"/>
        </w:rPr>
        <w:t xml:space="preserve">по подготовке предложений по реализации положений части 8 и 9 статьи 144 Трудового кодекса Российской Федерации, предусматривающих право Правительства Российской Федерации </w:t>
      </w:r>
      <w:r w:rsidR="005429E0" w:rsidRPr="005429E0">
        <w:rPr>
          <w:rFonts w:ascii="Times New Roman" w:hAnsi="Times New Roman"/>
          <w:sz w:val="28"/>
          <w:szCs w:val="28"/>
        </w:rPr>
        <w:lastRenderedPageBreak/>
        <w:t>устанавливать требования к системам оплаты труда работников государственных и муниципальных учреждений</w:t>
      </w:r>
      <w:r w:rsidR="00DB782B" w:rsidRPr="00DB782B">
        <w:rPr>
          <w:rFonts w:ascii="Times New Roman" w:hAnsi="Times New Roman"/>
          <w:sz w:val="28"/>
          <w:szCs w:val="28"/>
        </w:rPr>
        <w:t xml:space="preserve">, </w:t>
      </w:r>
      <w:r>
        <w:rPr>
          <w:rFonts w:ascii="Times New Roman" w:hAnsi="Times New Roman"/>
          <w:sz w:val="28"/>
          <w:szCs w:val="28"/>
        </w:rPr>
        <w:t xml:space="preserve">разделом </w:t>
      </w:r>
      <w:r>
        <w:rPr>
          <w:rFonts w:ascii="Times New Roman" w:hAnsi="Times New Roman"/>
          <w:sz w:val="28"/>
          <w:szCs w:val="28"/>
          <w:lang w:val="en-US"/>
        </w:rPr>
        <w:t>IX</w:t>
      </w:r>
      <w:r w:rsidRPr="00914938">
        <w:rPr>
          <w:rFonts w:ascii="Times New Roman" w:hAnsi="Times New Roman"/>
          <w:sz w:val="28"/>
          <w:szCs w:val="28"/>
        </w:rPr>
        <w:t xml:space="preserve"> «Особенности формирования систем оплаты труда работников сферы образования» </w:t>
      </w:r>
      <w:r w:rsidR="00DB782B" w:rsidRPr="00DB782B">
        <w:rPr>
          <w:rFonts w:ascii="Times New Roman" w:hAnsi="Times New Roman"/>
          <w:sz w:val="28"/>
          <w:szCs w:val="28"/>
        </w:rPr>
        <w:t xml:space="preserve"> </w:t>
      </w:r>
      <w:r>
        <w:rPr>
          <w:rFonts w:ascii="Times New Roman" w:hAnsi="Times New Roman"/>
          <w:sz w:val="28"/>
          <w:szCs w:val="28"/>
        </w:rPr>
        <w:t xml:space="preserve">Единых рекомендаций  </w:t>
      </w:r>
      <w:r w:rsidRPr="00914938">
        <w:rPr>
          <w:rFonts w:ascii="Times New Roman" w:hAnsi="Times New Roman"/>
          <w:sz w:val="28"/>
          <w:szCs w:val="28"/>
        </w:rPr>
        <w:t>на 2024 год</w:t>
      </w:r>
      <w:r w:rsidR="00C42E69">
        <w:rPr>
          <w:rFonts w:ascii="Times New Roman" w:hAnsi="Times New Roman"/>
          <w:sz w:val="28"/>
          <w:szCs w:val="28"/>
        </w:rPr>
        <w:t>, подготовленным совместно Профсоюзом и Министерством,</w:t>
      </w:r>
      <w:r w:rsidRPr="00914938">
        <w:rPr>
          <w:rFonts w:ascii="Times New Roman" w:hAnsi="Times New Roman"/>
          <w:sz w:val="28"/>
          <w:szCs w:val="28"/>
        </w:rPr>
        <w:t xml:space="preserve"> </w:t>
      </w:r>
      <w:r w:rsidR="00DF29D0">
        <w:rPr>
          <w:rFonts w:ascii="Times New Roman" w:hAnsi="Times New Roman"/>
          <w:sz w:val="28"/>
          <w:szCs w:val="28"/>
        </w:rPr>
        <w:t>предложено следующее.</w:t>
      </w:r>
      <w:r w:rsidR="00B4752E" w:rsidRPr="00B4752E">
        <w:rPr>
          <w:rFonts w:ascii="Times New Roman" w:hAnsi="Times New Roman"/>
          <w:sz w:val="28"/>
          <w:szCs w:val="28"/>
        </w:rPr>
        <w:t xml:space="preserve"> </w:t>
      </w:r>
    </w:p>
    <w:p w:rsidR="00914938" w:rsidRPr="00914938" w:rsidRDefault="00E21DA7" w:rsidP="00781933">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00DF29D0">
        <w:rPr>
          <w:rFonts w:ascii="Times New Roman" w:hAnsi="Times New Roman"/>
          <w:sz w:val="28"/>
          <w:szCs w:val="28"/>
        </w:rPr>
        <w:t>О</w:t>
      </w:r>
      <w:r w:rsidR="00914938" w:rsidRPr="00914938">
        <w:rPr>
          <w:rFonts w:ascii="Times New Roman" w:hAnsi="Times New Roman"/>
          <w:sz w:val="28"/>
          <w:szCs w:val="28"/>
        </w:rPr>
        <w:t xml:space="preserve">рганам государственной власти субъектов Российской Федерации </w:t>
      </w:r>
      <w:r w:rsidR="00914938">
        <w:rPr>
          <w:rFonts w:ascii="Times New Roman" w:hAnsi="Times New Roman"/>
          <w:sz w:val="28"/>
          <w:szCs w:val="28"/>
        </w:rPr>
        <w:t>ор</w:t>
      </w:r>
      <w:r w:rsidR="00DB782B" w:rsidRPr="00DB782B">
        <w:rPr>
          <w:rFonts w:ascii="Times New Roman" w:hAnsi="Times New Roman"/>
          <w:sz w:val="28"/>
          <w:szCs w:val="28"/>
        </w:rPr>
        <w:t xml:space="preserve">ганам местного самоуправления и руководителям государственных и муниципальных образовательных учреждений </w:t>
      </w:r>
      <w:r w:rsidR="00914938">
        <w:rPr>
          <w:rFonts w:ascii="Times New Roman" w:hAnsi="Times New Roman"/>
          <w:sz w:val="28"/>
          <w:szCs w:val="28"/>
        </w:rPr>
        <w:t>в</w:t>
      </w:r>
      <w:r w:rsidR="00914938" w:rsidRPr="00914938">
        <w:rPr>
          <w:rFonts w:ascii="Times New Roman" w:hAnsi="Times New Roman"/>
          <w:sz w:val="28"/>
          <w:szCs w:val="28"/>
        </w:rPr>
        <w:t xml:space="preserve"> целях обеспечения единых подходов к формированию заработной платы педагогических работников образовательных организаций,  осуществляющих образовательную деятельность по общеобразовательным программам (основным и дополнительным), образовательным программам среднего профессионального образования (основным и дополнительным), рекомендуется провести актуализацию структуры заработной платы педагогических работников, в том числе:</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а) в целях обеспечения равной оплаты за труд равной ценности принять меры по повышению размеров ставок заработной платы (должностных окладов) педагогических работников, не допуская различий в их размерах по одним и тем же наименованиям должностей, отнесенных к одному и тому же квалификационному уровню профессиональной квалификационной группы (далее – ПКГ), в том числе применени</w:t>
      </w:r>
      <w:r w:rsidR="00054E46">
        <w:rPr>
          <w:rFonts w:ascii="Times New Roman" w:hAnsi="Times New Roman"/>
          <w:sz w:val="28"/>
          <w:szCs w:val="28"/>
        </w:rPr>
        <w:t>я</w:t>
      </w:r>
      <w:r w:rsidRPr="00914938">
        <w:rPr>
          <w:rFonts w:ascii="Times New Roman" w:hAnsi="Times New Roman"/>
          <w:sz w:val="28"/>
          <w:szCs w:val="28"/>
        </w:rPr>
        <w:t xml:space="preserve"> к ним повышающих коэффициентов в зависимости: от стажа педагогической работы (стажа непрерывной работы); уровня образования; квалификационных категорий; наличия государственных и ведомственных наград, званий, ученой степени; от особенностей работы в отдельных образовательных организациях;  в сельской местности, а также </w:t>
      </w:r>
      <w:r w:rsidR="00054E46">
        <w:rPr>
          <w:rFonts w:ascii="Times New Roman" w:hAnsi="Times New Roman"/>
          <w:sz w:val="28"/>
          <w:szCs w:val="28"/>
        </w:rPr>
        <w:t xml:space="preserve">от </w:t>
      </w:r>
      <w:r w:rsidRPr="00914938">
        <w:rPr>
          <w:rFonts w:ascii="Times New Roman" w:hAnsi="Times New Roman"/>
          <w:sz w:val="28"/>
          <w:szCs w:val="28"/>
        </w:rPr>
        <w:t xml:space="preserve"> иных оснований, дающих в отдельных системах оплаты труда право на повышение размеров ставок заработной платы (должностных окладов), т.е. установление их в новых размерах;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б) учитывать, что квалификационные уровни ПКГ </w:t>
      </w:r>
      <w:r w:rsidR="00BE3513">
        <w:rPr>
          <w:rFonts w:ascii="Times New Roman" w:hAnsi="Times New Roman"/>
          <w:sz w:val="28"/>
          <w:szCs w:val="28"/>
        </w:rPr>
        <w:t>«П</w:t>
      </w:r>
      <w:r w:rsidRPr="00914938">
        <w:rPr>
          <w:rFonts w:ascii="Times New Roman" w:hAnsi="Times New Roman"/>
          <w:sz w:val="28"/>
          <w:szCs w:val="28"/>
        </w:rPr>
        <w:t>едагогически</w:t>
      </w:r>
      <w:r w:rsidR="00BE3513">
        <w:rPr>
          <w:rFonts w:ascii="Times New Roman" w:hAnsi="Times New Roman"/>
          <w:sz w:val="28"/>
          <w:szCs w:val="28"/>
        </w:rPr>
        <w:t>е</w:t>
      </w:r>
      <w:r w:rsidRPr="00914938">
        <w:rPr>
          <w:rFonts w:ascii="Times New Roman" w:hAnsi="Times New Roman"/>
          <w:sz w:val="28"/>
          <w:szCs w:val="28"/>
        </w:rPr>
        <w:t xml:space="preserve"> работник</w:t>
      </w:r>
      <w:r w:rsidR="00BE3513">
        <w:rPr>
          <w:rFonts w:ascii="Times New Roman" w:hAnsi="Times New Roman"/>
          <w:sz w:val="28"/>
          <w:szCs w:val="28"/>
        </w:rPr>
        <w:t xml:space="preserve">и» для </w:t>
      </w:r>
      <w:r w:rsidRPr="00914938">
        <w:rPr>
          <w:rFonts w:ascii="Times New Roman" w:hAnsi="Times New Roman"/>
          <w:sz w:val="28"/>
          <w:szCs w:val="28"/>
        </w:rPr>
        <w:t xml:space="preserve"> должностей работников, имеющих важное социальное </w:t>
      </w:r>
      <w:r w:rsidRPr="00914938">
        <w:rPr>
          <w:rFonts w:ascii="Times New Roman" w:hAnsi="Times New Roman"/>
          <w:sz w:val="28"/>
          <w:szCs w:val="28"/>
        </w:rPr>
        <w:lastRenderedPageBreak/>
        <w:t xml:space="preserve">значение, сформированы исходя из максимальных требований к уровню образования независимо от того, что к большинству должностей педагогических работников по-прежнему предъявляются квалификационные требования о наличии либо среднего профессионального, либо высшего образования;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в) определить взамен применения к ставкам заработной платы (должностным окладам) педагогических работников различного рода повышающих коэффициентов, образующих новые их размеры, перечни выплат компенсационного характера и перечни стимулирующих выплат, размеры которых определяются в абсолютных величинах или в процентах к размерам ставок заработной платы (должностным окладам);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г) провести работу по упорядочению применяемых наименований и видов выплат в структуре заработной платы;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д) устанавливать выплаты компенсационного или стимулирующего характера  в соответствии с рекомендуемыми единым перечнем выплат компенсационного характера</w:t>
      </w:r>
      <w:r w:rsidR="000B511A">
        <w:rPr>
          <w:rFonts w:ascii="Times New Roman" w:hAnsi="Times New Roman"/>
          <w:sz w:val="28"/>
          <w:szCs w:val="28"/>
        </w:rPr>
        <w:t xml:space="preserve"> и </w:t>
      </w:r>
      <w:r w:rsidRPr="00914938">
        <w:rPr>
          <w:rFonts w:ascii="Times New Roman" w:hAnsi="Times New Roman"/>
          <w:sz w:val="28"/>
          <w:szCs w:val="28"/>
        </w:rPr>
        <w:t xml:space="preserve"> единым перечнем стимулирующих выплат. </w:t>
      </w:r>
    </w:p>
    <w:p w:rsidR="00914938" w:rsidRPr="00914938" w:rsidRDefault="00E21DA7" w:rsidP="00914938">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DF29D0">
        <w:rPr>
          <w:rFonts w:ascii="Times New Roman" w:hAnsi="Times New Roman"/>
          <w:sz w:val="28"/>
          <w:szCs w:val="28"/>
        </w:rPr>
        <w:t>Предложен р</w:t>
      </w:r>
      <w:r w:rsidR="00914938" w:rsidRPr="00914938">
        <w:rPr>
          <w:rFonts w:ascii="Times New Roman" w:hAnsi="Times New Roman"/>
          <w:sz w:val="28"/>
          <w:szCs w:val="28"/>
        </w:rPr>
        <w:t xml:space="preserve">екомендуемый единый перечень видов выплат компенсационного характера: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а) выплаты, предусмотренные Трудовым кодексом Российской Федерации и иными нормативными правовыми актами Российской Федерации;</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б) выплаты за дополнительные виды работ, непосредственно связанные с образовательной деятельностью, выполняемые за дополнительную оплату и с письменного согласия педагогического работника за: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классное руководство (кураторство), за каждый класс (класс-комплект), учебную группу независимо от количества обучающихся в классе (классе-комплекте), учебной группе (не более чем в  двух классах (учебных группах) одному педагогическому работнику);</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проверку письменных работ с учетом фактического объема учебной нагрузки;</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lastRenderedPageBreak/>
        <w:t>-  заведование учебными кабинетами, лабораториями;</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заведование мастерскими, учебно-опытными участками;</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руководство методическим объединением, предметной, цикловой, методической комиссией в образовательной организации педагогическими работниками, не имеющими квалификационной категории «педагог-методист»;</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выполнение дополнительной работы, связанной с методической деятельностью, педагогическими работниками, имеющими квалификационную категорию «педагог-методист»;</w:t>
      </w:r>
    </w:p>
    <w:p w:rsidR="00AA3710" w:rsidRDefault="00914938" w:rsidP="00914938">
      <w:pPr>
        <w:widowControl w:val="0"/>
        <w:suppressAutoHyphens/>
        <w:spacing w:after="0" w:line="360" w:lineRule="auto"/>
        <w:ind w:firstLine="709"/>
        <w:jc w:val="both"/>
        <w:rPr>
          <w:rFonts w:ascii="Times New Roman" w:hAnsi="Times New Roman"/>
          <w:color w:val="FF0000"/>
          <w:sz w:val="28"/>
          <w:szCs w:val="28"/>
        </w:rPr>
      </w:pPr>
      <w:r w:rsidRPr="00914938">
        <w:rPr>
          <w:rFonts w:ascii="Times New Roman" w:hAnsi="Times New Roman"/>
          <w:sz w:val="28"/>
          <w:szCs w:val="28"/>
        </w:rPr>
        <w:t>- выполнение дополнительной работы, связанной с наставничеством, педагогическими работниками, имеющими квалификационную категорию «педагог-наставник»;</w:t>
      </w:r>
      <w:r w:rsidR="00BB7C48" w:rsidRPr="00BB7C48">
        <w:rPr>
          <w:rFonts w:ascii="Times New Roman" w:hAnsi="Times New Roman"/>
          <w:color w:val="FF0000"/>
          <w:sz w:val="28"/>
          <w:szCs w:val="28"/>
        </w:rPr>
        <w:t xml:space="preserve">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в) выплаты за особенности работы в образовательных организациях:</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 особенности работы, связанные с организацией и осуществлением образовательной деятельности по адаптированным основным образовательным программам в классах (группах) для обучающихся с ограниченными возможностями здоровья (ОВЗ);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 особенности работы в организациях, осуществляющих обучение, в том числе в санаторных, в которых проводятся необходимые лечебные, реабилитационные и оздоровительные мероприятия для обучающихся;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 особенности работы педагогическими работниками, непосредственно осуществляющими индивидуальное обучение на дому детей, нуждающихся в длительном лечении, а также детей-инвалидов, которые по состоянию здоровья не могут посещать образовательные организации (в том числе с применением электронного обучения и/или дистанционных образовательных технологий);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 особенности работы педагогическими работниками, непосредственно осуществляющими индивидуальное или групповое обучение детей, находящихся на длительном лечении в медицинской организации;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 особенности работы в организациях для детей-сирот и детей, </w:t>
      </w:r>
      <w:r w:rsidRPr="00914938">
        <w:rPr>
          <w:rFonts w:ascii="Times New Roman" w:hAnsi="Times New Roman"/>
          <w:sz w:val="28"/>
          <w:szCs w:val="28"/>
        </w:rPr>
        <w:lastRenderedPageBreak/>
        <w:t xml:space="preserve">оставшихся без попечения родителей, профессиональных образовательных организациях (группах) для  детей-сирот и детей, оставшихся без попечения родителей;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xml:space="preserve">- особенности работы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особенности работы в образовательных организациях, созданных при исправительных учреждениях уголовно-исполнительной системы.</w:t>
      </w:r>
    </w:p>
    <w:p w:rsidR="00914938" w:rsidRPr="00914938" w:rsidRDefault="00E21DA7" w:rsidP="00914938">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DF29D0">
        <w:rPr>
          <w:rFonts w:ascii="Times New Roman" w:hAnsi="Times New Roman"/>
          <w:sz w:val="28"/>
          <w:szCs w:val="28"/>
        </w:rPr>
        <w:t>Предложен р</w:t>
      </w:r>
      <w:r w:rsidR="00914938" w:rsidRPr="00914938">
        <w:rPr>
          <w:rFonts w:ascii="Times New Roman" w:hAnsi="Times New Roman"/>
          <w:sz w:val="28"/>
          <w:szCs w:val="28"/>
        </w:rPr>
        <w:t>екомендуемый единый перечень видов выплат стимулирующего характера:</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за наличие первой или высшей квалификационной категории;</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 за работу в сельской местности;</w:t>
      </w:r>
    </w:p>
    <w:p w:rsidR="00914938" w:rsidRP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-молодым специалистам, осуществляющим педагогическую деятельность;</w:t>
      </w:r>
    </w:p>
    <w:p w:rsidR="00914938" w:rsidRDefault="00914938" w:rsidP="00914938">
      <w:pPr>
        <w:widowControl w:val="0"/>
        <w:suppressAutoHyphens/>
        <w:spacing w:after="0" w:line="360" w:lineRule="auto"/>
        <w:ind w:firstLine="709"/>
        <w:jc w:val="both"/>
        <w:rPr>
          <w:rFonts w:ascii="Times New Roman" w:hAnsi="Times New Roman"/>
          <w:sz w:val="28"/>
          <w:szCs w:val="28"/>
        </w:rPr>
      </w:pPr>
      <w:r w:rsidRPr="00914938">
        <w:rPr>
          <w:rFonts w:ascii="Times New Roman" w:hAnsi="Times New Roman"/>
          <w:sz w:val="28"/>
          <w:szCs w:val="28"/>
        </w:rPr>
        <w:t>-вознаграждение по итогам работы (размер вознаграждения определяется на основе выполнения педагогическими работниками показателей и критериев).</w:t>
      </w:r>
    </w:p>
    <w:p w:rsidR="00BA67AE" w:rsidRPr="00944D0E" w:rsidRDefault="00BA67AE" w:rsidP="00BA67AE">
      <w:pPr>
        <w:widowControl w:val="0"/>
        <w:suppressAutoHyphens/>
        <w:spacing w:after="0" w:line="360" w:lineRule="auto"/>
        <w:ind w:firstLine="709"/>
        <w:jc w:val="both"/>
        <w:rPr>
          <w:rFonts w:ascii="Times New Roman" w:hAnsi="Times New Roman"/>
          <w:sz w:val="28"/>
          <w:szCs w:val="28"/>
        </w:rPr>
      </w:pPr>
      <w:r w:rsidRPr="00944D0E">
        <w:rPr>
          <w:rFonts w:ascii="Times New Roman" w:hAnsi="Times New Roman"/>
          <w:sz w:val="28"/>
          <w:szCs w:val="28"/>
        </w:rPr>
        <w:t>4. Обращаем внимание на то, что</w:t>
      </w:r>
      <w:r w:rsidR="00C70A74" w:rsidRPr="00944D0E">
        <w:rPr>
          <w:rFonts w:ascii="Times New Roman" w:hAnsi="Times New Roman"/>
          <w:sz w:val="28"/>
          <w:szCs w:val="28"/>
        </w:rPr>
        <w:t xml:space="preserve"> в подпункте «б» пункта 35.6.</w:t>
      </w:r>
      <w:r w:rsidR="004F1211" w:rsidRPr="00944D0E">
        <w:rPr>
          <w:rFonts w:ascii="Times New Roman" w:hAnsi="Times New Roman"/>
          <w:sz w:val="28"/>
          <w:szCs w:val="28"/>
        </w:rPr>
        <w:t xml:space="preserve">1 не поименована выплата компенсационного характера, связанная с наставничеством для педагогически работников, у которых не имеется квалификационной категории «педагог-наставник», но </w:t>
      </w:r>
      <w:r w:rsidR="00C70A74" w:rsidRPr="00944D0E">
        <w:rPr>
          <w:rFonts w:ascii="Times New Roman" w:hAnsi="Times New Roman"/>
          <w:sz w:val="28"/>
          <w:szCs w:val="28"/>
        </w:rPr>
        <w:t xml:space="preserve"> </w:t>
      </w:r>
      <w:r w:rsidRPr="00944D0E">
        <w:rPr>
          <w:rFonts w:ascii="Times New Roman" w:hAnsi="Times New Roman"/>
          <w:sz w:val="28"/>
          <w:szCs w:val="28"/>
        </w:rPr>
        <w:t xml:space="preserve"> Профсоюз и Министерство просвещения Российской Федерации пришли к единому мнению о том, что </w:t>
      </w:r>
      <w:r w:rsidR="004F1211" w:rsidRPr="00944D0E">
        <w:rPr>
          <w:rFonts w:ascii="Times New Roman" w:hAnsi="Times New Roman"/>
          <w:sz w:val="28"/>
          <w:szCs w:val="28"/>
        </w:rPr>
        <w:t>такая выплата  должна осуществляться педагогическим работникам</w:t>
      </w:r>
      <w:r w:rsidR="00E00CBD" w:rsidRPr="00944D0E">
        <w:rPr>
          <w:rFonts w:ascii="Times New Roman" w:hAnsi="Times New Roman"/>
          <w:sz w:val="28"/>
          <w:szCs w:val="28"/>
        </w:rPr>
        <w:t>,</w:t>
      </w:r>
      <w:r w:rsidR="004F1211" w:rsidRPr="00944D0E">
        <w:rPr>
          <w:rFonts w:ascii="Times New Roman" w:hAnsi="Times New Roman"/>
          <w:sz w:val="28"/>
          <w:szCs w:val="28"/>
        </w:rPr>
        <w:t xml:space="preserve">  </w:t>
      </w:r>
      <w:r w:rsidRPr="00944D0E">
        <w:rPr>
          <w:rFonts w:ascii="Times New Roman" w:hAnsi="Times New Roman"/>
          <w:sz w:val="28"/>
          <w:szCs w:val="28"/>
        </w:rPr>
        <w:t>фактически выполняющим эту важную работу</w:t>
      </w:r>
      <w:r w:rsidR="004F1211" w:rsidRPr="00944D0E">
        <w:rPr>
          <w:rFonts w:ascii="Times New Roman" w:hAnsi="Times New Roman"/>
          <w:sz w:val="28"/>
          <w:szCs w:val="28"/>
        </w:rPr>
        <w:t>, поскольку это не входит в их должностные обязанности</w:t>
      </w:r>
      <w:r w:rsidRPr="00944D0E">
        <w:rPr>
          <w:rFonts w:ascii="Times New Roman" w:hAnsi="Times New Roman"/>
          <w:sz w:val="28"/>
          <w:szCs w:val="28"/>
        </w:rPr>
        <w:t>.</w:t>
      </w:r>
    </w:p>
    <w:p w:rsidR="00BA67AE" w:rsidRDefault="00BA67AE" w:rsidP="00914938">
      <w:pPr>
        <w:widowControl w:val="0"/>
        <w:suppressAutoHyphens/>
        <w:spacing w:after="0" w:line="360" w:lineRule="auto"/>
        <w:ind w:firstLine="709"/>
        <w:jc w:val="both"/>
        <w:rPr>
          <w:rFonts w:ascii="Times New Roman" w:hAnsi="Times New Roman"/>
          <w:sz w:val="28"/>
          <w:szCs w:val="28"/>
        </w:rPr>
      </w:pPr>
      <w:r w:rsidRPr="00944D0E">
        <w:rPr>
          <w:rFonts w:ascii="Times New Roman" w:hAnsi="Times New Roman"/>
          <w:sz w:val="28"/>
          <w:szCs w:val="28"/>
        </w:rPr>
        <w:t>При</w:t>
      </w:r>
      <w:r w:rsidR="00B73CB2" w:rsidRPr="00944D0E">
        <w:rPr>
          <w:rFonts w:ascii="Times New Roman" w:hAnsi="Times New Roman"/>
          <w:sz w:val="28"/>
          <w:szCs w:val="28"/>
        </w:rPr>
        <w:t xml:space="preserve"> этом </w:t>
      </w:r>
      <w:r w:rsidR="00083BDF" w:rsidRPr="00944D0E">
        <w:rPr>
          <w:rFonts w:ascii="Times New Roman" w:hAnsi="Times New Roman"/>
          <w:sz w:val="28"/>
          <w:szCs w:val="28"/>
        </w:rPr>
        <w:t>следует</w:t>
      </w:r>
      <w:r w:rsidR="00B73CB2" w:rsidRPr="00944D0E">
        <w:rPr>
          <w:rFonts w:ascii="Times New Roman" w:hAnsi="Times New Roman"/>
          <w:sz w:val="28"/>
          <w:szCs w:val="28"/>
        </w:rPr>
        <w:t xml:space="preserve"> отметить, что Президент Российской Федерации В.В.Путин в своем вступительном слове на заседании Госсовета 27 декабря 2023 года особо отметил: «</w:t>
      </w:r>
      <w:r w:rsidRPr="00944D0E">
        <w:rPr>
          <w:rFonts w:ascii="Times New Roman" w:hAnsi="Times New Roman"/>
          <w:sz w:val="28"/>
          <w:szCs w:val="28"/>
        </w:rPr>
        <w:t xml:space="preserve">Наряду с моральными должны существовать </w:t>
      </w:r>
      <w:r w:rsidRPr="00944D0E">
        <w:rPr>
          <w:rFonts w:ascii="Times New Roman" w:hAnsi="Times New Roman"/>
          <w:sz w:val="28"/>
          <w:szCs w:val="28"/>
        </w:rPr>
        <w:lastRenderedPageBreak/>
        <w:t>и материальные инструменты поощрения такого значимого для страны труда. Поэтому возможности начисления доплат за работу наставников нужно предусмотреть законодательно</w:t>
      </w:r>
      <w:r w:rsidR="00B73CB2" w:rsidRPr="00944D0E">
        <w:rPr>
          <w:rFonts w:ascii="Times New Roman" w:hAnsi="Times New Roman"/>
          <w:sz w:val="28"/>
          <w:szCs w:val="28"/>
        </w:rPr>
        <w:t>»</w:t>
      </w:r>
      <w:r w:rsidRPr="00944D0E">
        <w:rPr>
          <w:rFonts w:ascii="Times New Roman" w:hAnsi="Times New Roman"/>
          <w:sz w:val="28"/>
          <w:szCs w:val="28"/>
        </w:rPr>
        <w:t>.</w:t>
      </w:r>
    </w:p>
    <w:p w:rsidR="00AB47FE" w:rsidRDefault="00B73CB2" w:rsidP="00AB47F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5</w:t>
      </w:r>
      <w:r w:rsidR="0066734D">
        <w:rPr>
          <w:rFonts w:ascii="Times New Roman" w:hAnsi="Times New Roman"/>
          <w:sz w:val="28"/>
          <w:szCs w:val="28"/>
        </w:rPr>
        <w:t xml:space="preserve">. </w:t>
      </w:r>
      <w:r w:rsidR="001F3B03">
        <w:rPr>
          <w:rFonts w:ascii="Times New Roman" w:hAnsi="Times New Roman"/>
          <w:sz w:val="28"/>
          <w:szCs w:val="28"/>
        </w:rPr>
        <w:t xml:space="preserve">Принимая во внимание </w:t>
      </w:r>
      <w:r w:rsidR="00BB7C48">
        <w:rPr>
          <w:rFonts w:ascii="Times New Roman" w:hAnsi="Times New Roman"/>
          <w:sz w:val="28"/>
          <w:szCs w:val="28"/>
        </w:rPr>
        <w:t>возможности РТК, региональных трехсторонних комиссий</w:t>
      </w:r>
      <w:r w:rsidR="001F3B03">
        <w:rPr>
          <w:rFonts w:ascii="Times New Roman" w:hAnsi="Times New Roman"/>
          <w:sz w:val="28"/>
          <w:szCs w:val="28"/>
        </w:rPr>
        <w:t xml:space="preserve"> организовать проведение ежеквартальных мониторингов </w:t>
      </w:r>
      <w:r w:rsidR="00AB47FE">
        <w:rPr>
          <w:rFonts w:ascii="Times New Roman" w:hAnsi="Times New Roman"/>
          <w:sz w:val="28"/>
          <w:szCs w:val="28"/>
        </w:rPr>
        <w:t xml:space="preserve">для выявления </w:t>
      </w:r>
      <w:r w:rsidR="00AB47FE" w:rsidRPr="00AB47FE">
        <w:rPr>
          <w:rFonts w:ascii="Times New Roman" w:hAnsi="Times New Roman"/>
          <w:sz w:val="28"/>
          <w:szCs w:val="28"/>
        </w:rPr>
        <w:t>реальны</w:t>
      </w:r>
      <w:r w:rsidR="00AB47FE">
        <w:rPr>
          <w:rFonts w:ascii="Times New Roman" w:hAnsi="Times New Roman"/>
          <w:sz w:val="28"/>
          <w:szCs w:val="28"/>
        </w:rPr>
        <w:t>х</w:t>
      </w:r>
      <w:r w:rsidR="00AB47FE" w:rsidRPr="00AB47FE">
        <w:rPr>
          <w:rFonts w:ascii="Times New Roman" w:hAnsi="Times New Roman"/>
          <w:sz w:val="28"/>
          <w:szCs w:val="28"/>
        </w:rPr>
        <w:t xml:space="preserve"> проблем</w:t>
      </w:r>
      <w:r w:rsidR="00AB47FE">
        <w:rPr>
          <w:rFonts w:ascii="Times New Roman" w:hAnsi="Times New Roman"/>
          <w:sz w:val="28"/>
          <w:szCs w:val="28"/>
        </w:rPr>
        <w:t xml:space="preserve"> в организации заработной платы работников государственных и муниципальных учреждений, в том числе в целях  сокращения </w:t>
      </w:r>
      <w:r w:rsidR="00AB47FE" w:rsidRPr="00AB47FE">
        <w:rPr>
          <w:rFonts w:ascii="Times New Roman" w:hAnsi="Times New Roman"/>
          <w:sz w:val="28"/>
          <w:szCs w:val="28"/>
        </w:rPr>
        <w:t>дифференциаци</w:t>
      </w:r>
      <w:r w:rsidR="00AB47FE">
        <w:rPr>
          <w:rFonts w:ascii="Times New Roman" w:hAnsi="Times New Roman"/>
          <w:sz w:val="28"/>
          <w:szCs w:val="28"/>
        </w:rPr>
        <w:t>и в оплате труда по регионам</w:t>
      </w:r>
      <w:r w:rsidR="00AB47FE" w:rsidRPr="00AB47FE">
        <w:rPr>
          <w:rFonts w:ascii="Times New Roman" w:hAnsi="Times New Roman"/>
          <w:sz w:val="28"/>
          <w:szCs w:val="28"/>
        </w:rPr>
        <w:t>, которая сложилась на протяжении определённого периода времени</w:t>
      </w:r>
      <w:r w:rsidR="00AB47FE">
        <w:rPr>
          <w:rFonts w:ascii="Times New Roman" w:hAnsi="Times New Roman"/>
          <w:sz w:val="28"/>
          <w:szCs w:val="28"/>
        </w:rPr>
        <w:t>, р</w:t>
      </w:r>
      <w:r w:rsidR="001F3B03" w:rsidRPr="001F3B03">
        <w:rPr>
          <w:rFonts w:ascii="Times New Roman" w:hAnsi="Times New Roman"/>
          <w:sz w:val="28"/>
          <w:szCs w:val="28"/>
        </w:rPr>
        <w:t>уководителям региональных</w:t>
      </w:r>
      <w:r w:rsidR="004D4A49">
        <w:rPr>
          <w:rFonts w:ascii="Times New Roman" w:hAnsi="Times New Roman"/>
          <w:sz w:val="28"/>
          <w:szCs w:val="28"/>
        </w:rPr>
        <w:t xml:space="preserve"> (межрегиональных)</w:t>
      </w:r>
      <w:r w:rsidR="001F3B03" w:rsidRPr="001F3B03">
        <w:rPr>
          <w:rFonts w:ascii="Times New Roman" w:hAnsi="Times New Roman"/>
          <w:sz w:val="28"/>
          <w:szCs w:val="28"/>
        </w:rPr>
        <w:t xml:space="preserve"> организаций </w:t>
      </w:r>
      <w:r w:rsidR="004D4A49">
        <w:rPr>
          <w:rFonts w:ascii="Times New Roman" w:hAnsi="Times New Roman"/>
          <w:sz w:val="28"/>
          <w:szCs w:val="28"/>
        </w:rPr>
        <w:t xml:space="preserve">Профсоюза </w:t>
      </w:r>
      <w:r w:rsidR="001F3B03" w:rsidRPr="001F3B03">
        <w:rPr>
          <w:rFonts w:ascii="Times New Roman" w:hAnsi="Times New Roman"/>
          <w:sz w:val="28"/>
          <w:szCs w:val="28"/>
        </w:rPr>
        <w:t>предлагается</w:t>
      </w:r>
      <w:r w:rsidR="00AB47FE">
        <w:rPr>
          <w:rFonts w:ascii="Times New Roman" w:hAnsi="Times New Roman"/>
          <w:sz w:val="28"/>
          <w:szCs w:val="28"/>
        </w:rPr>
        <w:t>:</w:t>
      </w:r>
    </w:p>
    <w:p w:rsidR="002A0360" w:rsidRDefault="001F3B03" w:rsidP="00AB47FE">
      <w:pPr>
        <w:widowControl w:val="0"/>
        <w:suppressAutoHyphens/>
        <w:spacing w:after="0" w:line="360" w:lineRule="auto"/>
        <w:ind w:firstLine="709"/>
        <w:jc w:val="both"/>
        <w:rPr>
          <w:rFonts w:ascii="Times New Roman" w:hAnsi="Times New Roman"/>
          <w:sz w:val="28"/>
          <w:szCs w:val="28"/>
        </w:rPr>
      </w:pPr>
      <w:r w:rsidRPr="001F3B03">
        <w:rPr>
          <w:rFonts w:ascii="Times New Roman" w:hAnsi="Times New Roman"/>
          <w:sz w:val="28"/>
          <w:szCs w:val="28"/>
        </w:rPr>
        <w:t xml:space="preserve"> обсудить </w:t>
      </w:r>
      <w:r w:rsidR="00AB47FE">
        <w:rPr>
          <w:rFonts w:ascii="Times New Roman" w:hAnsi="Times New Roman"/>
          <w:sz w:val="28"/>
          <w:szCs w:val="28"/>
        </w:rPr>
        <w:t>отмеченные</w:t>
      </w:r>
      <w:r>
        <w:rPr>
          <w:rFonts w:ascii="Times New Roman" w:hAnsi="Times New Roman"/>
          <w:sz w:val="28"/>
          <w:szCs w:val="28"/>
        </w:rPr>
        <w:t xml:space="preserve"> в настоящем комментарии</w:t>
      </w:r>
      <w:r w:rsidR="00AB47FE">
        <w:rPr>
          <w:rFonts w:ascii="Times New Roman" w:hAnsi="Times New Roman"/>
          <w:sz w:val="28"/>
          <w:szCs w:val="28"/>
        </w:rPr>
        <w:t xml:space="preserve"> </w:t>
      </w:r>
      <w:r w:rsidR="0022138C">
        <w:rPr>
          <w:rFonts w:ascii="Times New Roman" w:hAnsi="Times New Roman"/>
          <w:sz w:val="28"/>
          <w:szCs w:val="28"/>
        </w:rPr>
        <w:t>противоречащие законодательству РФ</w:t>
      </w:r>
      <w:r>
        <w:rPr>
          <w:rFonts w:ascii="Times New Roman" w:hAnsi="Times New Roman"/>
          <w:sz w:val="28"/>
          <w:szCs w:val="28"/>
        </w:rPr>
        <w:t xml:space="preserve"> </w:t>
      </w:r>
      <w:r w:rsidR="0022138C">
        <w:rPr>
          <w:rFonts w:ascii="Times New Roman" w:hAnsi="Times New Roman"/>
          <w:sz w:val="28"/>
          <w:szCs w:val="28"/>
        </w:rPr>
        <w:t>факты</w:t>
      </w:r>
      <w:r w:rsidR="009A2A32">
        <w:rPr>
          <w:rFonts w:ascii="Times New Roman" w:hAnsi="Times New Roman"/>
          <w:sz w:val="28"/>
          <w:szCs w:val="28"/>
        </w:rPr>
        <w:t xml:space="preserve"> из практики</w:t>
      </w:r>
      <w:r>
        <w:rPr>
          <w:rFonts w:ascii="Times New Roman" w:hAnsi="Times New Roman"/>
          <w:sz w:val="28"/>
          <w:szCs w:val="28"/>
        </w:rPr>
        <w:t xml:space="preserve"> организации заработной платы педагогических работников государственных и муниципальных учреждений</w:t>
      </w:r>
      <w:r w:rsidR="002A0360" w:rsidRPr="002A0360">
        <w:t xml:space="preserve"> </w:t>
      </w:r>
      <w:r w:rsidR="002A0360" w:rsidRPr="002A0360">
        <w:rPr>
          <w:rFonts w:ascii="Times New Roman" w:hAnsi="Times New Roman"/>
          <w:sz w:val="28"/>
          <w:szCs w:val="28"/>
        </w:rPr>
        <w:t>в субъекте Российской Федерации</w:t>
      </w:r>
      <w:r w:rsidR="002A0360">
        <w:rPr>
          <w:rFonts w:ascii="Times New Roman" w:hAnsi="Times New Roman"/>
          <w:sz w:val="28"/>
          <w:szCs w:val="28"/>
        </w:rPr>
        <w:t>;</w:t>
      </w:r>
    </w:p>
    <w:p w:rsidR="005A3951" w:rsidRDefault="002A0360" w:rsidP="002A036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обратить внимание на то, что </w:t>
      </w:r>
      <w:r w:rsidR="001D3D53">
        <w:rPr>
          <w:rFonts w:ascii="Times New Roman" w:hAnsi="Times New Roman"/>
          <w:sz w:val="28"/>
          <w:szCs w:val="28"/>
        </w:rPr>
        <w:t>при проведении мониторингов не</w:t>
      </w:r>
      <w:r w:rsidR="004D4A49">
        <w:rPr>
          <w:rFonts w:ascii="Times New Roman" w:hAnsi="Times New Roman"/>
          <w:sz w:val="28"/>
          <w:szCs w:val="28"/>
        </w:rPr>
        <w:t>-</w:t>
      </w:r>
      <w:r w:rsidR="001D3D53">
        <w:rPr>
          <w:rFonts w:ascii="Times New Roman" w:hAnsi="Times New Roman"/>
          <w:sz w:val="28"/>
          <w:szCs w:val="28"/>
        </w:rPr>
        <w:t xml:space="preserve"> допустимы </w:t>
      </w:r>
      <w:r>
        <w:rPr>
          <w:rFonts w:ascii="Times New Roman" w:hAnsi="Times New Roman"/>
          <w:sz w:val="28"/>
          <w:szCs w:val="28"/>
        </w:rPr>
        <w:t>нарушени</w:t>
      </w:r>
      <w:r w:rsidR="001D3D53">
        <w:rPr>
          <w:rFonts w:ascii="Times New Roman" w:hAnsi="Times New Roman"/>
          <w:sz w:val="28"/>
          <w:szCs w:val="28"/>
        </w:rPr>
        <w:t>я</w:t>
      </w:r>
      <w:r>
        <w:rPr>
          <w:rFonts w:ascii="Times New Roman" w:hAnsi="Times New Roman"/>
          <w:sz w:val="28"/>
          <w:szCs w:val="28"/>
        </w:rPr>
        <w:t xml:space="preserve"> сроков</w:t>
      </w:r>
      <w:r w:rsidR="001D3D53">
        <w:rPr>
          <w:rFonts w:ascii="Times New Roman" w:hAnsi="Times New Roman"/>
          <w:sz w:val="28"/>
          <w:szCs w:val="28"/>
        </w:rPr>
        <w:t xml:space="preserve"> их представления</w:t>
      </w:r>
      <w:r>
        <w:rPr>
          <w:rFonts w:ascii="Times New Roman" w:hAnsi="Times New Roman"/>
          <w:sz w:val="28"/>
          <w:szCs w:val="28"/>
        </w:rPr>
        <w:t xml:space="preserve">; </w:t>
      </w:r>
    </w:p>
    <w:p w:rsidR="00CC7563" w:rsidRDefault="005A3951" w:rsidP="002A036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не допускать представлени</w:t>
      </w:r>
      <w:r w:rsidR="0077707A" w:rsidRPr="00553A80">
        <w:rPr>
          <w:rFonts w:ascii="Times New Roman" w:hAnsi="Times New Roman"/>
          <w:sz w:val="28"/>
          <w:szCs w:val="28"/>
        </w:rPr>
        <w:t>е</w:t>
      </w:r>
      <w:r>
        <w:rPr>
          <w:rFonts w:ascii="Times New Roman" w:hAnsi="Times New Roman"/>
          <w:sz w:val="28"/>
          <w:szCs w:val="28"/>
        </w:rPr>
        <w:t xml:space="preserve"> некорректных сведений по показателям мониторинга</w:t>
      </w:r>
      <w:r w:rsidR="001D3D53">
        <w:rPr>
          <w:rFonts w:ascii="Times New Roman" w:hAnsi="Times New Roman"/>
          <w:sz w:val="28"/>
          <w:szCs w:val="28"/>
        </w:rPr>
        <w:t>,</w:t>
      </w:r>
      <w:r>
        <w:rPr>
          <w:rFonts w:ascii="Times New Roman" w:hAnsi="Times New Roman"/>
          <w:sz w:val="28"/>
          <w:szCs w:val="28"/>
        </w:rPr>
        <w:t xml:space="preserve"> </w:t>
      </w:r>
      <w:r w:rsidR="001D3D53" w:rsidRPr="001D3D53">
        <w:rPr>
          <w:rFonts w:ascii="Times New Roman" w:hAnsi="Times New Roman"/>
          <w:sz w:val="28"/>
          <w:szCs w:val="28"/>
        </w:rPr>
        <w:t>заведомо не соответствующих запросам мониторинга</w:t>
      </w:r>
      <w:r>
        <w:rPr>
          <w:rFonts w:ascii="Times New Roman" w:hAnsi="Times New Roman"/>
          <w:sz w:val="28"/>
          <w:szCs w:val="28"/>
        </w:rPr>
        <w:t xml:space="preserve"> </w:t>
      </w:r>
      <w:r w:rsidR="001D3D53">
        <w:rPr>
          <w:rFonts w:ascii="Times New Roman" w:hAnsi="Times New Roman"/>
          <w:sz w:val="28"/>
          <w:szCs w:val="28"/>
        </w:rPr>
        <w:t>(к примеру</w:t>
      </w:r>
      <w:r w:rsidR="00CC7563">
        <w:rPr>
          <w:rFonts w:ascii="Times New Roman" w:hAnsi="Times New Roman"/>
          <w:sz w:val="28"/>
          <w:szCs w:val="28"/>
        </w:rPr>
        <w:t>,</w:t>
      </w:r>
      <w:r w:rsidR="001D3D53">
        <w:rPr>
          <w:rFonts w:ascii="Times New Roman" w:hAnsi="Times New Roman"/>
          <w:sz w:val="28"/>
          <w:szCs w:val="28"/>
        </w:rPr>
        <w:t xml:space="preserve"> в мониторинге 2023 года вместо запрашиваемых сведений по размерам ставок</w:t>
      </w:r>
      <w:r w:rsidR="009A2A32">
        <w:rPr>
          <w:rFonts w:ascii="Times New Roman" w:hAnsi="Times New Roman"/>
          <w:sz w:val="28"/>
          <w:szCs w:val="28"/>
        </w:rPr>
        <w:t xml:space="preserve"> заработной платы (должностных окладов) педагогических работников</w:t>
      </w:r>
      <w:r w:rsidR="00CC7563">
        <w:rPr>
          <w:rFonts w:ascii="Times New Roman" w:hAnsi="Times New Roman"/>
          <w:sz w:val="28"/>
          <w:szCs w:val="28"/>
        </w:rPr>
        <w:t xml:space="preserve"> по Республике Мордови</w:t>
      </w:r>
      <w:r w:rsidR="004D4A49">
        <w:rPr>
          <w:rFonts w:ascii="Times New Roman" w:hAnsi="Times New Roman"/>
          <w:sz w:val="28"/>
          <w:szCs w:val="28"/>
        </w:rPr>
        <w:t>я</w:t>
      </w:r>
      <w:r w:rsidR="00CC7563">
        <w:rPr>
          <w:rFonts w:ascii="Times New Roman" w:hAnsi="Times New Roman"/>
          <w:sz w:val="28"/>
          <w:szCs w:val="28"/>
        </w:rPr>
        <w:t xml:space="preserve"> и Кабардино-Балкарской Республике представлены сведения о размере средней заработной платы);</w:t>
      </w:r>
    </w:p>
    <w:p w:rsidR="0027284C" w:rsidRDefault="0027284C" w:rsidP="002A0360">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субъектам РФ, использующим модель оплаты труда педагогических работников на основе </w:t>
      </w:r>
      <w:r w:rsidR="00F50D32">
        <w:rPr>
          <w:rFonts w:ascii="Times New Roman" w:hAnsi="Times New Roman"/>
          <w:sz w:val="28"/>
          <w:szCs w:val="28"/>
        </w:rPr>
        <w:t xml:space="preserve">стоимости </w:t>
      </w:r>
      <w:r>
        <w:rPr>
          <w:rFonts w:ascii="Times New Roman" w:hAnsi="Times New Roman"/>
          <w:sz w:val="28"/>
          <w:szCs w:val="28"/>
        </w:rPr>
        <w:t xml:space="preserve">бюджетной образовательной услуги,  </w:t>
      </w:r>
      <w:r w:rsidR="00CC7563">
        <w:rPr>
          <w:rFonts w:ascii="Times New Roman" w:hAnsi="Times New Roman"/>
          <w:sz w:val="28"/>
          <w:szCs w:val="28"/>
        </w:rPr>
        <w:t>представлять</w:t>
      </w:r>
      <w:r>
        <w:rPr>
          <w:rFonts w:ascii="Times New Roman" w:hAnsi="Times New Roman"/>
          <w:sz w:val="28"/>
          <w:szCs w:val="28"/>
        </w:rPr>
        <w:t xml:space="preserve"> сведения о размерах ставок</w:t>
      </w:r>
      <w:r w:rsidR="00CC7563">
        <w:rPr>
          <w:rFonts w:ascii="Times New Roman" w:hAnsi="Times New Roman"/>
          <w:sz w:val="28"/>
          <w:szCs w:val="28"/>
        </w:rPr>
        <w:t xml:space="preserve"> заработной платы</w:t>
      </w:r>
      <w:r>
        <w:rPr>
          <w:rFonts w:ascii="Times New Roman" w:hAnsi="Times New Roman"/>
          <w:sz w:val="28"/>
          <w:szCs w:val="28"/>
        </w:rPr>
        <w:t xml:space="preserve"> за норму часов педагогической работы, полученных расчетным путем;</w:t>
      </w:r>
    </w:p>
    <w:p w:rsidR="0066734D" w:rsidRDefault="005B525E" w:rsidP="00AB47FE">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Pr="005B525E">
        <w:t xml:space="preserve"> </w:t>
      </w:r>
      <w:r w:rsidRPr="005B525E">
        <w:rPr>
          <w:rFonts w:ascii="Times New Roman" w:hAnsi="Times New Roman"/>
          <w:sz w:val="28"/>
          <w:szCs w:val="28"/>
        </w:rPr>
        <w:t xml:space="preserve">запроса сведений  </w:t>
      </w:r>
      <w:r w:rsidR="0027284C">
        <w:rPr>
          <w:rFonts w:ascii="Times New Roman" w:hAnsi="Times New Roman"/>
          <w:sz w:val="28"/>
          <w:szCs w:val="28"/>
        </w:rPr>
        <w:t xml:space="preserve">о размере ставки заработной платы </w:t>
      </w:r>
      <w:r w:rsidRPr="005B525E">
        <w:rPr>
          <w:rFonts w:ascii="Times New Roman" w:hAnsi="Times New Roman"/>
          <w:sz w:val="28"/>
          <w:szCs w:val="28"/>
        </w:rPr>
        <w:t xml:space="preserve">за установленную норму часов педагогической работы </w:t>
      </w:r>
      <w:r>
        <w:rPr>
          <w:rFonts w:ascii="Times New Roman" w:hAnsi="Times New Roman"/>
          <w:sz w:val="28"/>
          <w:szCs w:val="28"/>
        </w:rPr>
        <w:t xml:space="preserve">по должностям  </w:t>
      </w:r>
      <w:r w:rsidR="0027284C">
        <w:rPr>
          <w:rFonts w:ascii="Times New Roman" w:hAnsi="Times New Roman"/>
          <w:sz w:val="28"/>
          <w:szCs w:val="28"/>
        </w:rPr>
        <w:t>педагогических работников</w:t>
      </w:r>
      <w:r>
        <w:rPr>
          <w:rFonts w:ascii="Times New Roman" w:hAnsi="Times New Roman"/>
          <w:sz w:val="28"/>
          <w:szCs w:val="28"/>
        </w:rPr>
        <w:t xml:space="preserve"> с</w:t>
      </w:r>
      <w:r w:rsidR="0027284C">
        <w:rPr>
          <w:rFonts w:ascii="Times New Roman" w:hAnsi="Times New Roman"/>
          <w:sz w:val="28"/>
          <w:szCs w:val="28"/>
        </w:rPr>
        <w:t xml:space="preserve"> высш</w:t>
      </w:r>
      <w:r>
        <w:rPr>
          <w:rFonts w:ascii="Times New Roman" w:hAnsi="Times New Roman"/>
          <w:sz w:val="28"/>
          <w:szCs w:val="28"/>
        </w:rPr>
        <w:t>им</w:t>
      </w:r>
      <w:r w:rsidR="0027284C">
        <w:rPr>
          <w:rFonts w:ascii="Times New Roman" w:hAnsi="Times New Roman"/>
          <w:sz w:val="28"/>
          <w:szCs w:val="28"/>
        </w:rPr>
        <w:t xml:space="preserve"> образование</w:t>
      </w:r>
      <w:r>
        <w:rPr>
          <w:rFonts w:ascii="Times New Roman" w:hAnsi="Times New Roman"/>
          <w:sz w:val="28"/>
          <w:szCs w:val="28"/>
        </w:rPr>
        <w:t>м</w:t>
      </w:r>
      <w:r w:rsidR="0027284C">
        <w:rPr>
          <w:rFonts w:ascii="Times New Roman" w:hAnsi="Times New Roman"/>
          <w:sz w:val="28"/>
          <w:szCs w:val="28"/>
        </w:rPr>
        <w:t xml:space="preserve">, </w:t>
      </w:r>
      <w:r>
        <w:rPr>
          <w:rFonts w:ascii="Times New Roman" w:hAnsi="Times New Roman"/>
          <w:sz w:val="28"/>
          <w:szCs w:val="28"/>
        </w:rPr>
        <w:t xml:space="preserve">указывать тот ее </w:t>
      </w:r>
      <w:r>
        <w:rPr>
          <w:rFonts w:ascii="Times New Roman" w:hAnsi="Times New Roman"/>
          <w:sz w:val="28"/>
          <w:szCs w:val="28"/>
        </w:rPr>
        <w:lastRenderedPageBreak/>
        <w:t xml:space="preserve">размер, который установлен </w:t>
      </w:r>
      <w:r w:rsidR="0027284C">
        <w:rPr>
          <w:rFonts w:ascii="Times New Roman" w:hAnsi="Times New Roman"/>
          <w:sz w:val="28"/>
          <w:szCs w:val="28"/>
        </w:rPr>
        <w:t xml:space="preserve"> без учета стажа педагогической работы, </w:t>
      </w:r>
      <w:r>
        <w:rPr>
          <w:rFonts w:ascii="Times New Roman" w:hAnsi="Times New Roman"/>
          <w:sz w:val="28"/>
          <w:szCs w:val="28"/>
        </w:rPr>
        <w:t xml:space="preserve">без учета </w:t>
      </w:r>
      <w:r w:rsidR="0027284C">
        <w:rPr>
          <w:rFonts w:ascii="Times New Roman" w:hAnsi="Times New Roman"/>
          <w:sz w:val="28"/>
          <w:szCs w:val="28"/>
        </w:rPr>
        <w:t>повышающих коэффициентов</w:t>
      </w:r>
      <w:r>
        <w:rPr>
          <w:rFonts w:ascii="Times New Roman" w:hAnsi="Times New Roman"/>
          <w:sz w:val="28"/>
          <w:szCs w:val="28"/>
        </w:rPr>
        <w:t xml:space="preserve">, устанавливаемых по любым основаниям, без учета объема учебной нагрузки, превышающей установленную норму, а также </w:t>
      </w:r>
      <w:r w:rsidR="0066734D">
        <w:rPr>
          <w:rFonts w:ascii="Times New Roman" w:hAnsi="Times New Roman"/>
          <w:sz w:val="28"/>
          <w:szCs w:val="28"/>
        </w:rPr>
        <w:t>иных выплат</w:t>
      </w:r>
      <w:r w:rsidR="0077707A" w:rsidRPr="00292C5D">
        <w:rPr>
          <w:rFonts w:ascii="Times New Roman" w:hAnsi="Times New Roman"/>
          <w:sz w:val="28"/>
          <w:szCs w:val="28"/>
        </w:rPr>
        <w:t>.</w:t>
      </w:r>
    </w:p>
    <w:sectPr w:rsidR="0066734D" w:rsidSect="00942203">
      <w:footerReference w:type="default" r:id="rId8"/>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5D" w:rsidRDefault="00B56C5D" w:rsidP="00707179">
      <w:pPr>
        <w:spacing w:after="0" w:line="240" w:lineRule="auto"/>
      </w:pPr>
      <w:r>
        <w:separator/>
      </w:r>
    </w:p>
  </w:endnote>
  <w:endnote w:type="continuationSeparator" w:id="1">
    <w:p w:rsidR="00B56C5D" w:rsidRDefault="00B56C5D" w:rsidP="00707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42" w:rsidRDefault="006D1203">
    <w:pPr>
      <w:pStyle w:val="a8"/>
      <w:jc w:val="right"/>
    </w:pPr>
    <w:r>
      <w:fldChar w:fldCharType="begin"/>
    </w:r>
    <w:r w:rsidR="000F4042">
      <w:instrText>PAGE   \* MERGEFORMAT</w:instrText>
    </w:r>
    <w:r>
      <w:fldChar w:fldCharType="separate"/>
    </w:r>
    <w:r w:rsidR="0069579D">
      <w:rPr>
        <w:noProof/>
      </w:rPr>
      <w:t>4</w:t>
    </w:r>
    <w:r>
      <w:fldChar w:fldCharType="end"/>
    </w:r>
  </w:p>
  <w:p w:rsidR="000F4042" w:rsidRDefault="000F40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5D" w:rsidRDefault="00B56C5D" w:rsidP="00707179">
      <w:pPr>
        <w:spacing w:after="0" w:line="240" w:lineRule="auto"/>
      </w:pPr>
      <w:r>
        <w:separator/>
      </w:r>
    </w:p>
  </w:footnote>
  <w:footnote w:type="continuationSeparator" w:id="1">
    <w:p w:rsidR="00B56C5D" w:rsidRDefault="00B56C5D" w:rsidP="00707179">
      <w:pPr>
        <w:spacing w:after="0" w:line="240" w:lineRule="auto"/>
      </w:pPr>
      <w:r>
        <w:continuationSeparator/>
      </w:r>
    </w:p>
  </w:footnote>
  <w:footnote w:id="2">
    <w:p w:rsidR="00707179" w:rsidRPr="00D85675" w:rsidRDefault="00707179">
      <w:pPr>
        <w:pStyle w:val="a3"/>
        <w:rPr>
          <w:rFonts w:ascii="Times New Roman" w:hAnsi="Times New Roman"/>
        </w:rPr>
      </w:pPr>
      <w:r>
        <w:rPr>
          <w:rStyle w:val="a5"/>
        </w:rPr>
        <w:footnoteRef/>
      </w:r>
      <w:r>
        <w:t xml:space="preserve"> </w:t>
      </w:r>
      <w:r w:rsidR="00D85675" w:rsidRPr="00D85675">
        <w:rPr>
          <w:rFonts w:ascii="Times New Roman" w:hAnsi="Times New Roman"/>
        </w:rPr>
        <w:t>Приказы Минобразования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7567"/>
    <w:multiLevelType w:val="hybridMultilevel"/>
    <w:tmpl w:val="9FCC07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3EDA"/>
    <w:rsid w:val="00004380"/>
    <w:rsid w:val="0001324C"/>
    <w:rsid w:val="00025348"/>
    <w:rsid w:val="00032F55"/>
    <w:rsid w:val="00042C8E"/>
    <w:rsid w:val="00054E46"/>
    <w:rsid w:val="0007065B"/>
    <w:rsid w:val="00075C08"/>
    <w:rsid w:val="00083BDF"/>
    <w:rsid w:val="00090C9A"/>
    <w:rsid w:val="000A4105"/>
    <w:rsid w:val="000A7E6B"/>
    <w:rsid w:val="000B511A"/>
    <w:rsid w:val="000B6198"/>
    <w:rsid w:val="000F06CA"/>
    <w:rsid w:val="000F1D0C"/>
    <w:rsid w:val="000F4042"/>
    <w:rsid w:val="00104B84"/>
    <w:rsid w:val="001422EC"/>
    <w:rsid w:val="001541B6"/>
    <w:rsid w:val="00166566"/>
    <w:rsid w:val="0016747E"/>
    <w:rsid w:val="00172FA6"/>
    <w:rsid w:val="00174123"/>
    <w:rsid w:val="00181D9D"/>
    <w:rsid w:val="001A47BA"/>
    <w:rsid w:val="001D3D53"/>
    <w:rsid w:val="001F0F53"/>
    <w:rsid w:val="001F3B03"/>
    <w:rsid w:val="00213EDA"/>
    <w:rsid w:val="0022138C"/>
    <w:rsid w:val="00262281"/>
    <w:rsid w:val="0027284C"/>
    <w:rsid w:val="002752BE"/>
    <w:rsid w:val="00292C5D"/>
    <w:rsid w:val="002A0360"/>
    <w:rsid w:val="002C2638"/>
    <w:rsid w:val="00300FA7"/>
    <w:rsid w:val="00321EAB"/>
    <w:rsid w:val="0032485C"/>
    <w:rsid w:val="00337129"/>
    <w:rsid w:val="0034122D"/>
    <w:rsid w:val="0035131B"/>
    <w:rsid w:val="00365BCE"/>
    <w:rsid w:val="003D2C9E"/>
    <w:rsid w:val="003E116E"/>
    <w:rsid w:val="003E1637"/>
    <w:rsid w:val="003E163F"/>
    <w:rsid w:val="00401157"/>
    <w:rsid w:val="00403134"/>
    <w:rsid w:val="00441A75"/>
    <w:rsid w:val="00447B82"/>
    <w:rsid w:val="00476417"/>
    <w:rsid w:val="004A3A05"/>
    <w:rsid w:val="004B0A55"/>
    <w:rsid w:val="004B5915"/>
    <w:rsid w:val="004B7D4C"/>
    <w:rsid w:val="004D4A49"/>
    <w:rsid w:val="004E2574"/>
    <w:rsid w:val="004F1211"/>
    <w:rsid w:val="0052204C"/>
    <w:rsid w:val="005429E0"/>
    <w:rsid w:val="00553A80"/>
    <w:rsid w:val="0055745D"/>
    <w:rsid w:val="00572CC5"/>
    <w:rsid w:val="005A3951"/>
    <w:rsid w:val="005A3B43"/>
    <w:rsid w:val="005B5064"/>
    <w:rsid w:val="005B525E"/>
    <w:rsid w:val="005E7952"/>
    <w:rsid w:val="006123AA"/>
    <w:rsid w:val="00625F64"/>
    <w:rsid w:val="00635024"/>
    <w:rsid w:val="006352AD"/>
    <w:rsid w:val="00660059"/>
    <w:rsid w:val="0066734D"/>
    <w:rsid w:val="0069579D"/>
    <w:rsid w:val="006B337B"/>
    <w:rsid w:val="006B65A1"/>
    <w:rsid w:val="006D0355"/>
    <w:rsid w:val="006D1203"/>
    <w:rsid w:val="006E524A"/>
    <w:rsid w:val="00707179"/>
    <w:rsid w:val="00743313"/>
    <w:rsid w:val="00743F45"/>
    <w:rsid w:val="00754DCB"/>
    <w:rsid w:val="00767E30"/>
    <w:rsid w:val="00775CB9"/>
    <w:rsid w:val="0077707A"/>
    <w:rsid w:val="00780F51"/>
    <w:rsid w:val="00781933"/>
    <w:rsid w:val="00783818"/>
    <w:rsid w:val="00784992"/>
    <w:rsid w:val="0078567E"/>
    <w:rsid w:val="007E7EFF"/>
    <w:rsid w:val="008477ED"/>
    <w:rsid w:val="008616C3"/>
    <w:rsid w:val="00875BD0"/>
    <w:rsid w:val="00895B31"/>
    <w:rsid w:val="008B3761"/>
    <w:rsid w:val="00901592"/>
    <w:rsid w:val="00914938"/>
    <w:rsid w:val="00923E64"/>
    <w:rsid w:val="00942203"/>
    <w:rsid w:val="00944D0E"/>
    <w:rsid w:val="00990925"/>
    <w:rsid w:val="00997026"/>
    <w:rsid w:val="009A2A32"/>
    <w:rsid w:val="009A4AAE"/>
    <w:rsid w:val="009B019B"/>
    <w:rsid w:val="009C36B8"/>
    <w:rsid w:val="009D3741"/>
    <w:rsid w:val="00A00E20"/>
    <w:rsid w:val="00A3129E"/>
    <w:rsid w:val="00A33402"/>
    <w:rsid w:val="00A7503D"/>
    <w:rsid w:val="00A91B1C"/>
    <w:rsid w:val="00AA3710"/>
    <w:rsid w:val="00AB47FE"/>
    <w:rsid w:val="00AD1F9D"/>
    <w:rsid w:val="00AD6538"/>
    <w:rsid w:val="00AE6759"/>
    <w:rsid w:val="00B27881"/>
    <w:rsid w:val="00B3251B"/>
    <w:rsid w:val="00B4752E"/>
    <w:rsid w:val="00B56C5D"/>
    <w:rsid w:val="00B60BA7"/>
    <w:rsid w:val="00B73CB2"/>
    <w:rsid w:val="00B7508E"/>
    <w:rsid w:val="00B8202D"/>
    <w:rsid w:val="00BA5B18"/>
    <w:rsid w:val="00BA67AE"/>
    <w:rsid w:val="00BB7C48"/>
    <w:rsid w:val="00BC4E69"/>
    <w:rsid w:val="00BE2F63"/>
    <w:rsid w:val="00BE3513"/>
    <w:rsid w:val="00C156C8"/>
    <w:rsid w:val="00C20D36"/>
    <w:rsid w:val="00C379DF"/>
    <w:rsid w:val="00C42E69"/>
    <w:rsid w:val="00C70A74"/>
    <w:rsid w:val="00C74509"/>
    <w:rsid w:val="00C8480B"/>
    <w:rsid w:val="00C86105"/>
    <w:rsid w:val="00CC7563"/>
    <w:rsid w:val="00CF42DD"/>
    <w:rsid w:val="00D35B78"/>
    <w:rsid w:val="00D41A53"/>
    <w:rsid w:val="00D47C21"/>
    <w:rsid w:val="00D75B14"/>
    <w:rsid w:val="00D80E54"/>
    <w:rsid w:val="00D854CE"/>
    <w:rsid w:val="00D85675"/>
    <w:rsid w:val="00D93FDF"/>
    <w:rsid w:val="00D95873"/>
    <w:rsid w:val="00DB6A02"/>
    <w:rsid w:val="00DB782B"/>
    <w:rsid w:val="00DE7177"/>
    <w:rsid w:val="00DF29D0"/>
    <w:rsid w:val="00E00CBD"/>
    <w:rsid w:val="00E21DA7"/>
    <w:rsid w:val="00E23F9B"/>
    <w:rsid w:val="00E34DBC"/>
    <w:rsid w:val="00E458DD"/>
    <w:rsid w:val="00E730A1"/>
    <w:rsid w:val="00E904D1"/>
    <w:rsid w:val="00E918BC"/>
    <w:rsid w:val="00EA2DB0"/>
    <w:rsid w:val="00F2798B"/>
    <w:rsid w:val="00F50D32"/>
    <w:rsid w:val="00F550E0"/>
    <w:rsid w:val="00F664D5"/>
    <w:rsid w:val="00F95505"/>
    <w:rsid w:val="00FA118A"/>
    <w:rsid w:val="00FD0E77"/>
    <w:rsid w:val="00FE1CA1"/>
    <w:rsid w:val="00FE2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7179"/>
    <w:pPr>
      <w:spacing w:after="0" w:line="240" w:lineRule="auto"/>
    </w:pPr>
    <w:rPr>
      <w:sz w:val="20"/>
      <w:szCs w:val="20"/>
      <w:lang/>
    </w:rPr>
  </w:style>
  <w:style w:type="character" w:customStyle="1" w:styleId="a4">
    <w:name w:val="Текст сноски Знак"/>
    <w:link w:val="a3"/>
    <w:uiPriority w:val="99"/>
    <w:semiHidden/>
    <w:rsid w:val="00707179"/>
    <w:rPr>
      <w:sz w:val="20"/>
      <w:szCs w:val="20"/>
    </w:rPr>
  </w:style>
  <w:style w:type="character" w:styleId="a5">
    <w:name w:val="footnote reference"/>
    <w:uiPriority w:val="99"/>
    <w:semiHidden/>
    <w:unhideWhenUsed/>
    <w:rsid w:val="00707179"/>
    <w:rPr>
      <w:vertAlign w:val="superscript"/>
    </w:rPr>
  </w:style>
  <w:style w:type="paragraph" w:styleId="a6">
    <w:name w:val="header"/>
    <w:basedOn w:val="a"/>
    <w:link w:val="a7"/>
    <w:uiPriority w:val="99"/>
    <w:unhideWhenUsed/>
    <w:rsid w:val="000F40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4042"/>
  </w:style>
  <w:style w:type="paragraph" w:styleId="a8">
    <w:name w:val="footer"/>
    <w:basedOn w:val="a"/>
    <w:link w:val="a9"/>
    <w:uiPriority w:val="99"/>
    <w:unhideWhenUsed/>
    <w:rsid w:val="000F40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4042"/>
  </w:style>
  <w:style w:type="paragraph" w:styleId="aa">
    <w:name w:val="Normal (Web)"/>
    <w:basedOn w:val="a"/>
    <w:uiPriority w:val="99"/>
    <w:semiHidden/>
    <w:unhideWhenUsed/>
    <w:rsid w:val="00BA67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D0E77"/>
    <w:pPr>
      <w:autoSpaceDE w:val="0"/>
      <w:autoSpaceDN w:val="0"/>
      <w:adjustRightInd w:val="0"/>
    </w:pPr>
    <w:rPr>
      <w:rFonts w:ascii="HiddenHorzOCl" w:hAnsi="HiddenHorzOCl" w:cs="HiddenHorzOC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1A07-C9CA-471D-942F-EACC7A88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Понкратова</dc:creator>
  <cp:lastModifiedBy>Glavspec</cp:lastModifiedBy>
  <cp:revision>2</cp:revision>
  <dcterms:created xsi:type="dcterms:W3CDTF">2024-01-24T07:26:00Z</dcterms:created>
  <dcterms:modified xsi:type="dcterms:W3CDTF">2024-01-24T07:26:00Z</dcterms:modified>
</cp:coreProperties>
</file>